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65D7" w14:textId="3D2EF0C8" w:rsidR="00505395" w:rsidRDefault="00505395" w:rsidP="004E54C1">
      <w:pPr>
        <w:pBdr>
          <w:bottom w:val="single" w:sz="6" w:space="1" w:color="auto"/>
        </w:pBdr>
        <w:jc w:val="center"/>
        <w:rPr>
          <w:rFonts w:ascii="Arial" w:hAnsi="Arial" w:cs="Arial"/>
          <w:b/>
          <w:sz w:val="28"/>
          <w:szCs w:val="28"/>
        </w:rPr>
      </w:pPr>
    </w:p>
    <w:p w14:paraId="4CD80B69" w14:textId="77777777" w:rsidR="009877C7" w:rsidRDefault="009877C7" w:rsidP="004E54C1">
      <w:pPr>
        <w:pBdr>
          <w:bottom w:val="single" w:sz="6" w:space="1" w:color="auto"/>
        </w:pBdr>
        <w:jc w:val="center"/>
        <w:rPr>
          <w:rFonts w:ascii="Arial" w:hAnsi="Arial" w:cs="Arial"/>
          <w:b/>
          <w:sz w:val="28"/>
          <w:szCs w:val="28"/>
        </w:rPr>
      </w:pPr>
    </w:p>
    <w:p w14:paraId="6D7E1078" w14:textId="2E2EC236" w:rsidR="004E54C1" w:rsidRPr="00045522" w:rsidRDefault="004E54C1" w:rsidP="004E54C1">
      <w:pPr>
        <w:pBdr>
          <w:bottom w:val="single" w:sz="6" w:space="1" w:color="auto"/>
        </w:pBdr>
        <w:jc w:val="center"/>
        <w:rPr>
          <w:rFonts w:ascii="Arial" w:hAnsi="Arial" w:cs="Arial"/>
          <w:b/>
          <w:sz w:val="28"/>
          <w:szCs w:val="28"/>
        </w:rPr>
      </w:pPr>
      <w:r w:rsidRPr="00045522">
        <w:rPr>
          <w:rFonts w:ascii="Arial" w:hAnsi="Arial" w:cs="Arial"/>
          <w:b/>
          <w:sz w:val="28"/>
          <w:szCs w:val="28"/>
        </w:rPr>
        <w:t>Zmluva o nájme nebytových priestorov</w:t>
      </w:r>
    </w:p>
    <w:p w14:paraId="184AC475" w14:textId="52493F5C" w:rsidR="004E54C1" w:rsidRPr="00045522" w:rsidRDefault="004E54C1" w:rsidP="004E54C1">
      <w:pPr>
        <w:jc w:val="both"/>
        <w:rPr>
          <w:rFonts w:ascii="Arial" w:hAnsi="Arial" w:cs="Arial"/>
        </w:rPr>
      </w:pPr>
      <w:r w:rsidRPr="00045522">
        <w:rPr>
          <w:rFonts w:ascii="Arial" w:hAnsi="Arial" w:cs="Arial"/>
        </w:rPr>
        <w:t xml:space="preserve">uzatvorená v zmysle zákona č. 176/2004 Z. z. o nakladaní s majetkom verejnoprávnych inštitúcií a v zmysle zákona č. 116/1990 Zb. o nájme a podnájme nebytových priestorov v znení neskorších predpisov medzi zmluvnými stranami: </w:t>
      </w:r>
    </w:p>
    <w:p w14:paraId="730E4C9A" w14:textId="3DBECA91" w:rsidR="004E54C1" w:rsidRPr="00045522" w:rsidRDefault="004E54C1" w:rsidP="004E54C1">
      <w:pPr>
        <w:rPr>
          <w:rFonts w:ascii="Arial" w:hAnsi="Arial" w:cs="Arial"/>
        </w:rPr>
      </w:pPr>
    </w:p>
    <w:p w14:paraId="069DA25D" w14:textId="738314CA" w:rsidR="004E54C1" w:rsidRPr="00045522" w:rsidRDefault="004E54C1" w:rsidP="000F0D55">
      <w:pPr>
        <w:tabs>
          <w:tab w:val="left" w:pos="1985"/>
          <w:tab w:val="left" w:pos="2835"/>
          <w:tab w:val="left" w:pos="4111"/>
        </w:tabs>
        <w:rPr>
          <w:rFonts w:ascii="Arial" w:hAnsi="Arial" w:cs="Arial"/>
          <w:b/>
        </w:rPr>
      </w:pPr>
      <w:r w:rsidRPr="00045522">
        <w:rPr>
          <w:rFonts w:ascii="Arial" w:hAnsi="Arial" w:cs="Arial"/>
          <w:b/>
        </w:rPr>
        <w:t xml:space="preserve">názov: </w:t>
      </w:r>
      <w:r w:rsidRPr="00045522">
        <w:rPr>
          <w:rFonts w:ascii="Arial" w:hAnsi="Arial" w:cs="Arial"/>
          <w:b/>
        </w:rPr>
        <w:tab/>
      </w:r>
      <w:r w:rsidR="000325A6" w:rsidRPr="00045522">
        <w:rPr>
          <w:rFonts w:ascii="Arial" w:hAnsi="Arial" w:cs="Arial"/>
          <w:b/>
        </w:rPr>
        <w:tab/>
        <w:t>Slovenská televízia a rozhlas</w:t>
      </w:r>
    </w:p>
    <w:p w14:paraId="686A8B58" w14:textId="77777777" w:rsidR="004E54C1" w:rsidRPr="00045522" w:rsidRDefault="004E54C1" w:rsidP="004E54C1">
      <w:pPr>
        <w:tabs>
          <w:tab w:val="left" w:pos="2410"/>
        </w:tabs>
        <w:ind w:right="-426"/>
        <w:rPr>
          <w:rFonts w:ascii="Arial" w:hAnsi="Arial" w:cs="Arial"/>
        </w:rPr>
      </w:pPr>
      <w:r w:rsidRPr="00045522">
        <w:rPr>
          <w:rFonts w:ascii="Arial" w:hAnsi="Arial" w:cs="Arial"/>
        </w:rPr>
        <w:t xml:space="preserve">sídlo: </w:t>
      </w:r>
      <w:r w:rsidRPr="00045522">
        <w:rPr>
          <w:rFonts w:ascii="Arial" w:hAnsi="Arial" w:cs="Arial"/>
        </w:rPr>
        <w:tab/>
      </w:r>
      <w:r w:rsidRPr="00045522">
        <w:rPr>
          <w:rFonts w:ascii="Arial" w:hAnsi="Arial" w:cs="Arial"/>
        </w:rPr>
        <w:tab/>
        <w:t xml:space="preserve">Mlynská dolina, 845 45 Bratislava  </w:t>
      </w:r>
    </w:p>
    <w:p w14:paraId="5A70ACB2" w14:textId="7AFC400A" w:rsidR="004E54C1" w:rsidRPr="00045522" w:rsidRDefault="004E54C1" w:rsidP="004E54C1">
      <w:pPr>
        <w:tabs>
          <w:tab w:val="left" w:pos="2835"/>
        </w:tabs>
        <w:rPr>
          <w:rFonts w:ascii="Arial" w:hAnsi="Arial" w:cs="Arial"/>
        </w:rPr>
      </w:pPr>
      <w:r w:rsidRPr="00045522">
        <w:rPr>
          <w:rFonts w:ascii="Arial" w:hAnsi="Arial" w:cs="Arial"/>
        </w:rPr>
        <w:t xml:space="preserve">IČO: </w:t>
      </w:r>
      <w:r w:rsidRPr="00045522">
        <w:rPr>
          <w:rFonts w:ascii="Arial" w:hAnsi="Arial" w:cs="Arial"/>
        </w:rPr>
        <w:tab/>
      </w:r>
      <w:r w:rsidR="000325A6" w:rsidRPr="00045522">
        <w:rPr>
          <w:rFonts w:ascii="Arial" w:hAnsi="Arial" w:cs="Arial"/>
        </w:rPr>
        <w:t>56 398 255</w:t>
      </w:r>
      <w:r w:rsidRPr="00045522">
        <w:rPr>
          <w:rFonts w:ascii="Arial" w:hAnsi="Arial" w:cs="Arial"/>
        </w:rPr>
        <w:t xml:space="preserve">   </w:t>
      </w:r>
    </w:p>
    <w:p w14:paraId="2F9E20ED" w14:textId="39851F1B" w:rsidR="004E54C1" w:rsidRPr="00045522" w:rsidRDefault="004E54C1" w:rsidP="004E54C1">
      <w:pPr>
        <w:tabs>
          <w:tab w:val="left" w:pos="1985"/>
          <w:tab w:val="left" w:pos="2835"/>
          <w:tab w:val="left" w:pos="3828"/>
        </w:tabs>
        <w:rPr>
          <w:rFonts w:ascii="Arial" w:hAnsi="Arial" w:cs="Arial"/>
        </w:rPr>
      </w:pPr>
      <w:r w:rsidRPr="00045522">
        <w:rPr>
          <w:rFonts w:ascii="Arial" w:hAnsi="Arial" w:cs="Arial"/>
        </w:rPr>
        <w:t xml:space="preserve">DIČ: </w:t>
      </w:r>
      <w:r w:rsidRPr="00045522">
        <w:rPr>
          <w:rFonts w:ascii="Arial" w:hAnsi="Arial" w:cs="Arial"/>
        </w:rPr>
        <w:tab/>
      </w:r>
      <w:r w:rsidRPr="00045522">
        <w:rPr>
          <w:rFonts w:ascii="Arial" w:hAnsi="Arial" w:cs="Arial"/>
        </w:rPr>
        <w:tab/>
      </w:r>
      <w:r w:rsidR="000325A6" w:rsidRPr="00045522">
        <w:rPr>
          <w:rFonts w:ascii="Arial" w:hAnsi="Arial" w:cs="Arial"/>
        </w:rPr>
        <w:t>2122292832</w:t>
      </w:r>
    </w:p>
    <w:p w14:paraId="6061EC07" w14:textId="7C378C90" w:rsidR="004E54C1" w:rsidRPr="00045522" w:rsidRDefault="004E54C1" w:rsidP="004E54C1">
      <w:pPr>
        <w:tabs>
          <w:tab w:val="left" w:pos="1985"/>
          <w:tab w:val="left" w:pos="2835"/>
          <w:tab w:val="left" w:pos="3828"/>
        </w:tabs>
        <w:rPr>
          <w:rFonts w:ascii="Arial" w:hAnsi="Arial" w:cs="Arial"/>
        </w:rPr>
      </w:pPr>
      <w:r w:rsidRPr="00045522">
        <w:rPr>
          <w:rFonts w:ascii="Arial" w:hAnsi="Arial" w:cs="Arial"/>
        </w:rPr>
        <w:t xml:space="preserve">IČ DPH: </w:t>
      </w:r>
      <w:r w:rsidRPr="00045522">
        <w:rPr>
          <w:rFonts w:ascii="Arial" w:hAnsi="Arial" w:cs="Arial"/>
        </w:rPr>
        <w:tab/>
      </w:r>
      <w:r w:rsidRPr="00045522">
        <w:rPr>
          <w:rFonts w:ascii="Arial" w:hAnsi="Arial" w:cs="Arial"/>
        </w:rPr>
        <w:tab/>
      </w:r>
      <w:r w:rsidR="000325A6" w:rsidRPr="00045522">
        <w:rPr>
          <w:rFonts w:ascii="Arial" w:hAnsi="Arial" w:cs="Arial"/>
        </w:rPr>
        <w:t>SK2122292832</w:t>
      </w:r>
      <w:r w:rsidRPr="00045522">
        <w:rPr>
          <w:rFonts w:ascii="Arial" w:hAnsi="Arial" w:cs="Arial"/>
        </w:rPr>
        <w:t xml:space="preserve"> </w:t>
      </w:r>
    </w:p>
    <w:p w14:paraId="27A8B0C5" w14:textId="763BDD7E" w:rsidR="004E54C1" w:rsidRPr="00045522" w:rsidRDefault="004E54C1" w:rsidP="004E54C1">
      <w:pPr>
        <w:keepNext/>
        <w:tabs>
          <w:tab w:val="left" w:pos="1985"/>
          <w:tab w:val="left" w:pos="2835"/>
          <w:tab w:val="left" w:pos="3828"/>
        </w:tabs>
        <w:outlineLvl w:val="2"/>
        <w:rPr>
          <w:rFonts w:ascii="Arial" w:hAnsi="Arial" w:cs="Arial"/>
        </w:rPr>
      </w:pPr>
      <w:r w:rsidRPr="00045522">
        <w:rPr>
          <w:rFonts w:ascii="Arial" w:hAnsi="Arial" w:cs="Arial"/>
        </w:rPr>
        <w:t xml:space="preserve">bankové spojenie: </w:t>
      </w:r>
      <w:r w:rsidRPr="00045522">
        <w:rPr>
          <w:rFonts w:ascii="Arial" w:hAnsi="Arial" w:cs="Arial"/>
        </w:rPr>
        <w:tab/>
      </w:r>
      <w:r w:rsidRPr="00045522">
        <w:rPr>
          <w:rFonts w:ascii="Arial" w:hAnsi="Arial" w:cs="Arial"/>
        </w:rPr>
        <w:tab/>
      </w:r>
      <w:r w:rsidR="00664B39" w:rsidRPr="00045522">
        <w:rPr>
          <w:rFonts w:ascii="Arial" w:hAnsi="Arial" w:cs="Arial"/>
        </w:rPr>
        <w:t>Tatra banka, a.s.</w:t>
      </w:r>
    </w:p>
    <w:p w14:paraId="0D924272" w14:textId="13BE6C9F" w:rsidR="004E54C1" w:rsidRPr="00045522" w:rsidRDefault="004E54C1" w:rsidP="004E54C1">
      <w:pPr>
        <w:keepNext/>
        <w:tabs>
          <w:tab w:val="left" w:pos="1985"/>
          <w:tab w:val="left" w:pos="2835"/>
          <w:tab w:val="left" w:pos="3828"/>
        </w:tabs>
        <w:outlineLvl w:val="2"/>
        <w:rPr>
          <w:rFonts w:ascii="Arial" w:hAnsi="Arial" w:cs="Arial"/>
        </w:rPr>
      </w:pPr>
      <w:r w:rsidRPr="00045522">
        <w:rPr>
          <w:rFonts w:ascii="Arial" w:hAnsi="Arial" w:cs="Arial"/>
        </w:rPr>
        <w:t xml:space="preserve">IBAN: </w:t>
      </w:r>
      <w:r w:rsidRPr="00045522">
        <w:rPr>
          <w:rFonts w:ascii="Arial" w:hAnsi="Arial" w:cs="Arial"/>
        </w:rPr>
        <w:tab/>
      </w:r>
      <w:r w:rsidRPr="00045522">
        <w:rPr>
          <w:rFonts w:ascii="Arial" w:hAnsi="Arial" w:cs="Arial"/>
        </w:rPr>
        <w:tab/>
      </w:r>
      <w:r w:rsidR="00664B39" w:rsidRPr="00045522">
        <w:rPr>
          <w:rFonts w:ascii="Arial" w:hAnsi="Arial" w:cs="Arial"/>
        </w:rPr>
        <w:t>SK13 1100 0000 0029 2712 3195</w:t>
      </w:r>
    </w:p>
    <w:p w14:paraId="3F0BD0D4" w14:textId="6FEFAEC2" w:rsidR="004E54C1" w:rsidRPr="00045522" w:rsidRDefault="004E54C1" w:rsidP="00664B39">
      <w:pPr>
        <w:tabs>
          <w:tab w:val="left" w:pos="2835"/>
        </w:tabs>
        <w:ind w:left="2835" w:right="423" w:hanging="2835"/>
        <w:rPr>
          <w:rFonts w:ascii="Arial" w:hAnsi="Arial" w:cs="Arial"/>
        </w:rPr>
      </w:pPr>
      <w:r w:rsidRPr="00045522">
        <w:rPr>
          <w:rFonts w:ascii="Arial" w:hAnsi="Arial" w:cs="Arial"/>
        </w:rPr>
        <w:t xml:space="preserve">registrácia: </w:t>
      </w:r>
      <w:r w:rsidRPr="00045522">
        <w:rPr>
          <w:rFonts w:ascii="Arial" w:hAnsi="Arial" w:cs="Arial"/>
        </w:rPr>
        <w:tab/>
      </w:r>
      <w:r w:rsidR="00664B39" w:rsidRPr="00045522">
        <w:rPr>
          <w:rFonts w:ascii="Arial" w:hAnsi="Arial" w:cs="Arial"/>
        </w:rPr>
        <w:t xml:space="preserve">Obchodný register Mestského súdu Bratislava III, Oddiel: Po, Vložka č.: </w:t>
      </w:r>
      <w:r w:rsidR="000325A6" w:rsidRPr="00045522">
        <w:rPr>
          <w:rFonts w:ascii="Arial" w:hAnsi="Arial" w:cs="Arial"/>
        </w:rPr>
        <w:t>8978/B</w:t>
      </w:r>
      <w:r w:rsidRPr="00045522">
        <w:rPr>
          <w:rFonts w:ascii="Arial" w:hAnsi="Arial" w:cs="Arial"/>
        </w:rPr>
        <w:t xml:space="preserve">    </w:t>
      </w:r>
    </w:p>
    <w:p w14:paraId="63A004F1" w14:textId="7EBD27C6" w:rsidR="009A1CCB" w:rsidRPr="00045522" w:rsidRDefault="002A7A7F" w:rsidP="00E85A02">
      <w:pPr>
        <w:tabs>
          <w:tab w:val="left" w:pos="2835"/>
        </w:tabs>
        <w:rPr>
          <w:rFonts w:ascii="Arial" w:hAnsi="Arial" w:cs="Arial"/>
        </w:rPr>
      </w:pPr>
      <w:r w:rsidRPr="00A61368">
        <w:rPr>
          <w:rFonts w:ascii="Arial" w:hAnsi="Arial" w:cs="Arial"/>
        </w:rPr>
        <w:t>štatutárny orgán</w:t>
      </w:r>
      <w:r w:rsidR="009A69E4" w:rsidRPr="00045522">
        <w:rPr>
          <w:rFonts w:ascii="Arial" w:hAnsi="Arial" w:cs="Arial"/>
        </w:rPr>
        <w:t>:</w:t>
      </w:r>
      <w:r w:rsidR="009A69E4" w:rsidRPr="00045522">
        <w:rPr>
          <w:rFonts w:ascii="Arial" w:hAnsi="Arial" w:cs="Arial"/>
        </w:rPr>
        <w:tab/>
        <w:t>Mgr. Martina Flašíková, generálna riaditeľka</w:t>
      </w:r>
      <w:r w:rsidR="00F3600A" w:rsidRPr="00045522">
        <w:rPr>
          <w:rFonts w:ascii="Arial" w:hAnsi="Arial" w:cs="Arial"/>
        </w:rPr>
        <w:t xml:space="preserve"> </w:t>
      </w:r>
    </w:p>
    <w:p w14:paraId="0037D58F" w14:textId="165F6EFC" w:rsidR="004E54C1" w:rsidRPr="00045522" w:rsidRDefault="004E54C1" w:rsidP="009A1CCB">
      <w:pPr>
        <w:tabs>
          <w:tab w:val="left" w:pos="2835"/>
        </w:tabs>
        <w:rPr>
          <w:rFonts w:ascii="Arial" w:hAnsi="Arial" w:cs="Arial"/>
        </w:rPr>
      </w:pPr>
      <w:r w:rsidRPr="00045522">
        <w:rPr>
          <w:rFonts w:ascii="Arial" w:hAnsi="Arial" w:cs="Arial"/>
        </w:rPr>
        <w:t>(ďalej len „</w:t>
      </w:r>
      <w:r w:rsidRPr="00045522">
        <w:rPr>
          <w:rFonts w:ascii="Arial" w:hAnsi="Arial" w:cs="Arial"/>
          <w:b/>
        </w:rPr>
        <w:t>prenajímateľ</w:t>
      </w:r>
      <w:r w:rsidRPr="00045522">
        <w:rPr>
          <w:rFonts w:ascii="Arial" w:hAnsi="Arial" w:cs="Arial"/>
        </w:rPr>
        <w:t>“</w:t>
      </w:r>
      <w:r w:rsidR="00C112D9" w:rsidRPr="00045522">
        <w:rPr>
          <w:rFonts w:ascii="Arial" w:hAnsi="Arial" w:cs="Arial"/>
        </w:rPr>
        <w:t xml:space="preserve"> alebo „</w:t>
      </w:r>
      <w:r w:rsidR="000325A6" w:rsidRPr="00045522">
        <w:rPr>
          <w:rFonts w:ascii="Arial" w:hAnsi="Arial" w:cs="Arial"/>
          <w:b/>
        </w:rPr>
        <w:t>STVR</w:t>
      </w:r>
      <w:r w:rsidR="00C112D9" w:rsidRPr="00045522">
        <w:rPr>
          <w:rFonts w:ascii="Arial" w:hAnsi="Arial" w:cs="Arial"/>
        </w:rPr>
        <w:t>“</w:t>
      </w:r>
      <w:r w:rsidRPr="00045522">
        <w:rPr>
          <w:rFonts w:ascii="Arial" w:hAnsi="Arial" w:cs="Arial"/>
        </w:rPr>
        <w:t>)</w:t>
      </w:r>
    </w:p>
    <w:p w14:paraId="79086FC4" w14:textId="77777777" w:rsidR="004E54C1" w:rsidRPr="00045522" w:rsidRDefault="004E54C1" w:rsidP="004E54C1">
      <w:pPr>
        <w:tabs>
          <w:tab w:val="left" w:pos="1985"/>
          <w:tab w:val="left" w:pos="3828"/>
          <w:tab w:val="left" w:pos="4111"/>
        </w:tabs>
        <w:rPr>
          <w:rFonts w:ascii="Arial" w:hAnsi="Arial" w:cs="Arial"/>
        </w:rPr>
      </w:pPr>
    </w:p>
    <w:p w14:paraId="53B4A179" w14:textId="77777777" w:rsidR="004E54C1" w:rsidRPr="00045522" w:rsidRDefault="004E54C1" w:rsidP="004E54C1">
      <w:pPr>
        <w:tabs>
          <w:tab w:val="left" w:pos="3828"/>
          <w:tab w:val="left" w:pos="4111"/>
        </w:tabs>
        <w:rPr>
          <w:rFonts w:ascii="Arial" w:hAnsi="Arial" w:cs="Arial"/>
        </w:rPr>
      </w:pPr>
      <w:r w:rsidRPr="00045522">
        <w:rPr>
          <w:rFonts w:ascii="Arial" w:hAnsi="Arial" w:cs="Arial"/>
        </w:rPr>
        <w:t xml:space="preserve">a </w:t>
      </w:r>
    </w:p>
    <w:p w14:paraId="53A37D24" w14:textId="77777777" w:rsidR="004E54C1" w:rsidRPr="00045522" w:rsidRDefault="004E54C1" w:rsidP="004E54C1">
      <w:pPr>
        <w:tabs>
          <w:tab w:val="left" w:pos="1985"/>
        </w:tabs>
        <w:rPr>
          <w:rFonts w:ascii="Arial" w:hAnsi="Arial" w:cs="Arial"/>
          <w:b/>
        </w:rPr>
      </w:pPr>
    </w:p>
    <w:p w14:paraId="785F7634" w14:textId="77777777" w:rsidR="004B334F" w:rsidRPr="00810C65" w:rsidRDefault="004B334F" w:rsidP="004B334F">
      <w:pPr>
        <w:tabs>
          <w:tab w:val="left" w:pos="1985"/>
        </w:tabs>
        <w:rPr>
          <w:rFonts w:ascii="Arial" w:hAnsi="Arial" w:cs="Arial"/>
        </w:rPr>
      </w:pPr>
      <w:r>
        <w:rPr>
          <w:rFonts w:ascii="Arial" w:hAnsi="Arial" w:cs="Arial"/>
          <w:b/>
        </w:rPr>
        <w:t>obchodné meno/n</w:t>
      </w:r>
      <w:r w:rsidRPr="00810C65">
        <w:rPr>
          <w:rFonts w:ascii="Arial" w:hAnsi="Arial" w:cs="Arial"/>
          <w:b/>
        </w:rPr>
        <w:t xml:space="preserve">ázov: </w:t>
      </w:r>
      <w:r w:rsidRPr="00810C65">
        <w:rPr>
          <w:rFonts w:ascii="Arial" w:hAnsi="Arial" w:cs="Arial"/>
          <w:b/>
        </w:rPr>
        <w:tab/>
        <w:t>......................</w:t>
      </w:r>
    </w:p>
    <w:p w14:paraId="01469803" w14:textId="77777777" w:rsidR="004B334F" w:rsidRPr="00810C65" w:rsidRDefault="004B334F" w:rsidP="004B334F">
      <w:pPr>
        <w:tabs>
          <w:tab w:val="left" w:pos="1985"/>
        </w:tabs>
        <w:rPr>
          <w:rFonts w:ascii="Arial" w:hAnsi="Arial" w:cs="Arial"/>
        </w:rPr>
      </w:pPr>
      <w:r>
        <w:rPr>
          <w:rFonts w:ascii="Arial" w:hAnsi="Arial" w:cs="Arial"/>
        </w:rPr>
        <w:t>s</w:t>
      </w:r>
      <w:r w:rsidRPr="00810C65">
        <w:rPr>
          <w:rFonts w:ascii="Arial" w:hAnsi="Arial" w:cs="Arial"/>
        </w:rPr>
        <w:t>ídlo/miesto podnikania:</w:t>
      </w:r>
      <w:r w:rsidRPr="00810C65">
        <w:rPr>
          <w:rFonts w:ascii="Arial" w:hAnsi="Arial" w:cs="Arial"/>
        </w:rPr>
        <w:tab/>
        <w:t>......................</w:t>
      </w:r>
    </w:p>
    <w:p w14:paraId="0C426CF5" w14:textId="77777777" w:rsidR="004B334F" w:rsidRPr="00810C65" w:rsidRDefault="004B334F" w:rsidP="004B334F">
      <w:pPr>
        <w:tabs>
          <w:tab w:val="left" w:pos="1985"/>
        </w:tabs>
        <w:rPr>
          <w:rFonts w:ascii="Arial" w:hAnsi="Arial" w:cs="Arial"/>
        </w:rPr>
      </w:pPr>
      <w:r w:rsidRPr="00810C65">
        <w:rPr>
          <w:rFonts w:ascii="Arial" w:hAnsi="Arial" w:cs="Arial"/>
        </w:rPr>
        <w:t xml:space="preserve">IČO: </w:t>
      </w:r>
      <w:r>
        <w:rPr>
          <w:rFonts w:ascii="Arial" w:hAnsi="Arial" w:cs="Arial"/>
        </w:rPr>
        <w:tab/>
      </w:r>
      <w:r>
        <w:rPr>
          <w:rFonts w:ascii="Arial" w:hAnsi="Arial" w:cs="Arial"/>
        </w:rPr>
        <w:tab/>
      </w:r>
      <w:r w:rsidRPr="00810C65">
        <w:rPr>
          <w:rFonts w:ascii="Arial" w:hAnsi="Arial" w:cs="Arial"/>
        </w:rPr>
        <w:tab/>
        <w:t>......................</w:t>
      </w:r>
    </w:p>
    <w:p w14:paraId="6B5A9984" w14:textId="77777777" w:rsidR="004B334F" w:rsidRPr="00810C65" w:rsidRDefault="004B334F" w:rsidP="004B334F">
      <w:pPr>
        <w:tabs>
          <w:tab w:val="left" w:pos="2835"/>
          <w:tab w:val="left" w:pos="3828"/>
          <w:tab w:val="left" w:pos="4111"/>
        </w:tabs>
        <w:rPr>
          <w:rFonts w:ascii="Arial" w:hAnsi="Arial" w:cs="Arial"/>
        </w:rPr>
      </w:pPr>
      <w:r w:rsidRPr="00810C65">
        <w:rPr>
          <w:rFonts w:ascii="Arial" w:hAnsi="Arial" w:cs="Arial"/>
        </w:rPr>
        <w:t xml:space="preserve">DIČ: </w:t>
      </w:r>
      <w:r w:rsidRPr="00810C65">
        <w:rPr>
          <w:rFonts w:ascii="Arial" w:hAnsi="Arial" w:cs="Arial"/>
        </w:rPr>
        <w:tab/>
        <w:t>......................</w:t>
      </w:r>
    </w:p>
    <w:p w14:paraId="0DC0503C" w14:textId="77777777" w:rsidR="004B334F" w:rsidRPr="00810C65" w:rsidRDefault="004B334F" w:rsidP="004B334F">
      <w:pPr>
        <w:tabs>
          <w:tab w:val="left" w:pos="2694"/>
        </w:tabs>
        <w:rPr>
          <w:rFonts w:ascii="Arial" w:hAnsi="Arial" w:cs="Arial"/>
        </w:rPr>
      </w:pPr>
      <w:r w:rsidRPr="00810C65">
        <w:rPr>
          <w:rFonts w:ascii="Arial" w:hAnsi="Arial" w:cs="Arial"/>
        </w:rPr>
        <w:t xml:space="preserve">IČ DPH: </w:t>
      </w:r>
      <w:r w:rsidRPr="00810C65">
        <w:rPr>
          <w:rFonts w:ascii="Arial" w:hAnsi="Arial" w:cs="Arial"/>
        </w:rPr>
        <w:tab/>
      </w:r>
      <w:r>
        <w:rPr>
          <w:rFonts w:ascii="Arial" w:hAnsi="Arial" w:cs="Arial"/>
        </w:rPr>
        <w:tab/>
      </w:r>
      <w:r w:rsidRPr="00810C65">
        <w:rPr>
          <w:rFonts w:ascii="Arial" w:hAnsi="Arial" w:cs="Arial"/>
        </w:rPr>
        <w:t>......................</w:t>
      </w:r>
    </w:p>
    <w:p w14:paraId="25D2BFA0" w14:textId="77777777" w:rsidR="004B334F" w:rsidRDefault="004B334F" w:rsidP="004B334F">
      <w:pPr>
        <w:tabs>
          <w:tab w:val="left" w:pos="2410"/>
        </w:tabs>
        <w:rPr>
          <w:rFonts w:ascii="Arial" w:hAnsi="Arial" w:cs="Arial"/>
        </w:rPr>
      </w:pPr>
      <w:r>
        <w:rPr>
          <w:rFonts w:ascii="Arial" w:hAnsi="Arial" w:cs="Arial"/>
        </w:rPr>
        <w:t>b</w:t>
      </w:r>
      <w:r w:rsidRPr="00810C65">
        <w:rPr>
          <w:rFonts w:ascii="Arial" w:hAnsi="Arial" w:cs="Arial"/>
        </w:rPr>
        <w:t xml:space="preserve">ankové spojenie: </w:t>
      </w:r>
      <w:r w:rsidRPr="00810C65">
        <w:rPr>
          <w:rFonts w:ascii="Arial" w:hAnsi="Arial" w:cs="Arial"/>
        </w:rPr>
        <w:tab/>
      </w:r>
      <w:r>
        <w:rPr>
          <w:rFonts w:ascii="Arial" w:hAnsi="Arial" w:cs="Arial"/>
        </w:rPr>
        <w:tab/>
      </w:r>
      <w:r w:rsidRPr="00810C65">
        <w:rPr>
          <w:rFonts w:ascii="Arial" w:hAnsi="Arial" w:cs="Arial"/>
        </w:rPr>
        <w:t>......................</w:t>
      </w:r>
      <w:r>
        <w:rPr>
          <w:rFonts w:ascii="Arial" w:hAnsi="Arial" w:cs="Arial"/>
        </w:rPr>
        <w:t xml:space="preserve"> </w:t>
      </w:r>
    </w:p>
    <w:p w14:paraId="210E2EF3" w14:textId="77777777" w:rsidR="004B334F" w:rsidRPr="00810C65" w:rsidRDefault="004B334F" w:rsidP="004B334F">
      <w:pPr>
        <w:tabs>
          <w:tab w:val="left" w:pos="2410"/>
        </w:tabs>
        <w:rPr>
          <w:rFonts w:ascii="Arial" w:hAnsi="Arial" w:cs="Arial"/>
        </w:rPr>
      </w:pPr>
      <w:r w:rsidRPr="00810C65">
        <w:rPr>
          <w:rFonts w:ascii="Arial" w:hAnsi="Arial" w:cs="Arial"/>
        </w:rPr>
        <w:t>IBAN: ......................</w:t>
      </w:r>
    </w:p>
    <w:p w14:paraId="382BE13E" w14:textId="77777777" w:rsidR="004B334F" w:rsidRPr="00810C65" w:rsidRDefault="004B334F" w:rsidP="004B334F">
      <w:pPr>
        <w:tabs>
          <w:tab w:val="left" w:pos="2835"/>
          <w:tab w:val="left" w:pos="3828"/>
          <w:tab w:val="left" w:pos="4111"/>
        </w:tabs>
        <w:rPr>
          <w:rFonts w:ascii="Arial" w:hAnsi="Arial" w:cs="Arial"/>
        </w:rPr>
      </w:pPr>
      <w:r>
        <w:rPr>
          <w:rFonts w:ascii="Arial" w:hAnsi="Arial" w:cs="Arial"/>
        </w:rPr>
        <w:t>r</w:t>
      </w:r>
      <w:r w:rsidRPr="00810C65">
        <w:rPr>
          <w:rFonts w:ascii="Arial" w:hAnsi="Arial" w:cs="Arial"/>
        </w:rPr>
        <w:t xml:space="preserve">egistrácia: </w:t>
      </w:r>
      <w:r w:rsidRPr="00810C65">
        <w:rPr>
          <w:rFonts w:ascii="Arial" w:hAnsi="Arial" w:cs="Arial"/>
        </w:rPr>
        <w:tab/>
        <w:t>......................</w:t>
      </w:r>
    </w:p>
    <w:p w14:paraId="5CFEB66E" w14:textId="4EAA8B8F" w:rsidR="004B334F" w:rsidRDefault="004B334F" w:rsidP="004B334F">
      <w:pPr>
        <w:tabs>
          <w:tab w:val="left" w:pos="1985"/>
          <w:tab w:val="left" w:pos="2835"/>
          <w:tab w:val="left" w:pos="4111"/>
        </w:tabs>
        <w:rPr>
          <w:rFonts w:ascii="Arial" w:hAnsi="Arial" w:cs="Arial"/>
        </w:rPr>
      </w:pPr>
      <w:r>
        <w:rPr>
          <w:rFonts w:ascii="Arial" w:hAnsi="Arial" w:cs="Arial"/>
        </w:rPr>
        <w:t>š</w:t>
      </w:r>
      <w:r w:rsidRPr="00810C65">
        <w:rPr>
          <w:rFonts w:ascii="Arial" w:hAnsi="Arial" w:cs="Arial"/>
        </w:rPr>
        <w:t>tatutárny orgán</w:t>
      </w:r>
      <w:r w:rsidR="00505395">
        <w:rPr>
          <w:rFonts w:ascii="Arial" w:hAnsi="Arial" w:cs="Arial"/>
        </w:rPr>
        <w:t>/zastúpený</w:t>
      </w:r>
      <w:r w:rsidRPr="00810C65">
        <w:rPr>
          <w:rFonts w:ascii="Arial" w:hAnsi="Arial" w:cs="Arial"/>
        </w:rPr>
        <w:t xml:space="preserve">: </w:t>
      </w:r>
      <w:r w:rsidR="00505395">
        <w:rPr>
          <w:rFonts w:ascii="Arial" w:hAnsi="Arial" w:cs="Arial"/>
        </w:rPr>
        <w:t xml:space="preserve">     </w:t>
      </w:r>
      <w:r w:rsidRPr="00810C65">
        <w:rPr>
          <w:rFonts w:ascii="Arial" w:hAnsi="Arial" w:cs="Arial"/>
        </w:rPr>
        <w:t>......................</w:t>
      </w:r>
    </w:p>
    <w:p w14:paraId="1EC8F3EB" w14:textId="037C9221" w:rsidR="00315C45" w:rsidRPr="00045522" w:rsidRDefault="00315C45" w:rsidP="004B334F">
      <w:pPr>
        <w:tabs>
          <w:tab w:val="left" w:pos="1985"/>
          <w:tab w:val="left" w:pos="2835"/>
          <w:tab w:val="left" w:pos="4111"/>
        </w:tabs>
        <w:rPr>
          <w:rFonts w:ascii="Arial" w:hAnsi="Arial" w:cs="Arial"/>
        </w:rPr>
      </w:pPr>
      <w:r w:rsidRPr="00045522">
        <w:rPr>
          <w:rFonts w:ascii="Arial" w:hAnsi="Arial" w:cs="Arial"/>
        </w:rPr>
        <w:t>(ďalej len „</w:t>
      </w:r>
      <w:r w:rsidRPr="00045522">
        <w:rPr>
          <w:rFonts w:ascii="Arial" w:hAnsi="Arial" w:cs="Arial"/>
          <w:b/>
        </w:rPr>
        <w:t>nájomca</w:t>
      </w:r>
      <w:r w:rsidRPr="00045522">
        <w:rPr>
          <w:rFonts w:ascii="Arial" w:hAnsi="Arial" w:cs="Arial"/>
        </w:rPr>
        <w:t>“)</w:t>
      </w:r>
    </w:p>
    <w:p w14:paraId="32093AD3" w14:textId="77777777" w:rsidR="004B334F" w:rsidRDefault="004B334F" w:rsidP="00315C45">
      <w:pPr>
        <w:tabs>
          <w:tab w:val="left" w:pos="1985"/>
          <w:tab w:val="left" w:pos="3828"/>
          <w:tab w:val="left" w:pos="4111"/>
        </w:tabs>
        <w:rPr>
          <w:rFonts w:ascii="Arial" w:hAnsi="Arial" w:cs="Arial"/>
        </w:rPr>
      </w:pPr>
    </w:p>
    <w:p w14:paraId="3A1C9A91" w14:textId="17585032" w:rsidR="009A69E4" w:rsidRPr="00045522" w:rsidRDefault="009A69E4" w:rsidP="00315C45">
      <w:pPr>
        <w:tabs>
          <w:tab w:val="left" w:pos="1985"/>
          <w:tab w:val="left" w:pos="3828"/>
          <w:tab w:val="left" w:pos="4111"/>
        </w:tabs>
        <w:rPr>
          <w:rFonts w:ascii="Arial" w:hAnsi="Arial" w:cs="Arial"/>
        </w:rPr>
      </w:pPr>
      <w:r w:rsidRPr="00045522">
        <w:rPr>
          <w:rFonts w:ascii="Arial" w:hAnsi="Arial" w:cs="Arial"/>
        </w:rPr>
        <w:t>(prenajímateľ/STVR a nájomca ďalej spolu „zmluvné strany“ alebo jednotlivo „zmluvná strana“)</w:t>
      </w:r>
    </w:p>
    <w:p w14:paraId="1E424C13" w14:textId="77777777" w:rsidR="00315C45" w:rsidRPr="00045522" w:rsidRDefault="00315C45" w:rsidP="00315C45">
      <w:pPr>
        <w:tabs>
          <w:tab w:val="left" w:pos="142"/>
          <w:tab w:val="left" w:pos="426"/>
          <w:tab w:val="left" w:pos="567"/>
          <w:tab w:val="left" w:pos="1985"/>
          <w:tab w:val="left" w:pos="3828"/>
          <w:tab w:val="left" w:pos="4111"/>
        </w:tabs>
        <w:rPr>
          <w:rFonts w:ascii="Arial" w:hAnsi="Arial" w:cs="Arial"/>
        </w:rPr>
      </w:pPr>
    </w:p>
    <w:p w14:paraId="565382AA" w14:textId="77777777" w:rsidR="004E54C1" w:rsidRPr="00045522" w:rsidRDefault="004E54C1" w:rsidP="004E54C1">
      <w:pPr>
        <w:tabs>
          <w:tab w:val="left" w:pos="1985"/>
          <w:tab w:val="left" w:pos="3828"/>
          <w:tab w:val="left" w:pos="4111"/>
        </w:tabs>
        <w:rPr>
          <w:rFonts w:ascii="Arial" w:hAnsi="Arial" w:cs="Arial"/>
        </w:rPr>
      </w:pPr>
    </w:p>
    <w:p w14:paraId="5CC894DD" w14:textId="77777777" w:rsidR="004E54C1" w:rsidRPr="00045522" w:rsidRDefault="004E54C1" w:rsidP="00AE250F">
      <w:pPr>
        <w:pStyle w:val="Odsekzoznamu"/>
        <w:numPr>
          <w:ilvl w:val="0"/>
          <w:numId w:val="17"/>
        </w:numPr>
        <w:tabs>
          <w:tab w:val="left" w:pos="1985"/>
          <w:tab w:val="left" w:pos="3828"/>
          <w:tab w:val="left" w:pos="4111"/>
        </w:tabs>
        <w:ind w:left="567" w:hanging="567"/>
        <w:rPr>
          <w:rFonts w:ascii="Arial" w:hAnsi="Arial" w:cs="Arial"/>
          <w:b/>
          <w:sz w:val="20"/>
          <w:szCs w:val="20"/>
        </w:rPr>
      </w:pPr>
      <w:r w:rsidRPr="00045522">
        <w:rPr>
          <w:rFonts w:ascii="Arial" w:hAnsi="Arial" w:cs="Arial"/>
          <w:b/>
          <w:sz w:val="20"/>
          <w:szCs w:val="20"/>
        </w:rPr>
        <w:t>Úvodné ustanovenia</w:t>
      </w:r>
    </w:p>
    <w:p w14:paraId="1603CBB6" w14:textId="623A6268" w:rsidR="004E54C1" w:rsidRPr="00045522" w:rsidRDefault="004E54C1" w:rsidP="00AE250F">
      <w:pPr>
        <w:pStyle w:val="Odsekzoznamu"/>
        <w:numPr>
          <w:ilvl w:val="1"/>
          <w:numId w:val="6"/>
        </w:numPr>
        <w:tabs>
          <w:tab w:val="left" w:pos="0"/>
        </w:tabs>
        <w:ind w:left="567" w:hanging="567"/>
        <w:jc w:val="both"/>
        <w:rPr>
          <w:rFonts w:ascii="Arial" w:hAnsi="Arial" w:cs="Arial"/>
          <w:sz w:val="20"/>
          <w:szCs w:val="20"/>
        </w:rPr>
      </w:pPr>
      <w:r w:rsidRPr="00045522">
        <w:rPr>
          <w:rFonts w:ascii="Arial" w:hAnsi="Arial" w:cs="Arial"/>
          <w:sz w:val="20"/>
          <w:szCs w:val="20"/>
        </w:rPr>
        <w:t>Prenajímateľ je verejnoprávna inštitúcia, ktorá pri nakladaní s majetkom postupuje v súlade so zákonom č. 176/2004 Z. z. o nakladaní s majetkom verejnoprávny</w:t>
      </w:r>
      <w:r w:rsidR="003A2F21" w:rsidRPr="00045522">
        <w:rPr>
          <w:rFonts w:ascii="Arial" w:hAnsi="Arial" w:cs="Arial"/>
          <w:sz w:val="20"/>
          <w:szCs w:val="20"/>
        </w:rPr>
        <w:t>ch</w:t>
      </w:r>
      <w:r w:rsidRPr="00045522">
        <w:rPr>
          <w:rFonts w:ascii="Arial" w:hAnsi="Arial" w:cs="Arial"/>
          <w:sz w:val="20"/>
          <w:szCs w:val="20"/>
        </w:rPr>
        <w:t xml:space="preserve"> inštitúcií. </w:t>
      </w:r>
    </w:p>
    <w:p w14:paraId="2AAACE66" w14:textId="77777777" w:rsidR="004E54C1" w:rsidRPr="00045522" w:rsidRDefault="004E54C1" w:rsidP="004E54C1">
      <w:pPr>
        <w:pStyle w:val="Odsekzoznamu"/>
        <w:tabs>
          <w:tab w:val="left" w:pos="0"/>
        </w:tabs>
        <w:ind w:left="567"/>
        <w:jc w:val="both"/>
        <w:rPr>
          <w:rFonts w:ascii="Arial" w:hAnsi="Arial" w:cs="Arial"/>
          <w:sz w:val="20"/>
          <w:szCs w:val="20"/>
        </w:rPr>
      </w:pPr>
    </w:p>
    <w:p w14:paraId="75BCEB41" w14:textId="0B2B7BC5" w:rsidR="004E54C1" w:rsidRPr="00045522" w:rsidRDefault="004E54C1" w:rsidP="00AE250F">
      <w:pPr>
        <w:pStyle w:val="Odsekzoznamu"/>
        <w:numPr>
          <w:ilvl w:val="1"/>
          <w:numId w:val="6"/>
        </w:numPr>
        <w:tabs>
          <w:tab w:val="left" w:pos="0"/>
        </w:tabs>
        <w:ind w:left="567" w:hanging="567"/>
        <w:jc w:val="both"/>
        <w:rPr>
          <w:rFonts w:ascii="Arial" w:hAnsi="Arial" w:cs="Arial"/>
          <w:sz w:val="20"/>
          <w:szCs w:val="20"/>
        </w:rPr>
      </w:pPr>
      <w:r w:rsidRPr="00045522">
        <w:rPr>
          <w:rFonts w:ascii="Arial" w:hAnsi="Arial" w:cs="Arial"/>
          <w:sz w:val="20"/>
          <w:szCs w:val="20"/>
        </w:rPr>
        <w:t xml:space="preserve">Prenajímateľ vyhlasuje, že je vlastníkom predmetu nájmu, ktorý je bližšie špecifikovaný v článku </w:t>
      </w:r>
      <w:r w:rsidR="003609EE" w:rsidRPr="00045522">
        <w:rPr>
          <w:rFonts w:ascii="Arial" w:hAnsi="Arial" w:cs="Arial"/>
          <w:sz w:val="20"/>
          <w:szCs w:val="20"/>
        </w:rPr>
        <w:t xml:space="preserve">        </w:t>
      </w:r>
      <w:r w:rsidRPr="00045522">
        <w:rPr>
          <w:rFonts w:ascii="Arial" w:hAnsi="Arial" w:cs="Arial"/>
          <w:sz w:val="20"/>
          <w:szCs w:val="20"/>
        </w:rPr>
        <w:t>2 bode 2.2. tejto zmluvy</w:t>
      </w:r>
      <w:r w:rsidR="00664B39" w:rsidRPr="00045522">
        <w:rPr>
          <w:rFonts w:ascii="Arial" w:hAnsi="Arial" w:cs="Arial"/>
          <w:sz w:val="20"/>
          <w:szCs w:val="20"/>
        </w:rPr>
        <w:t xml:space="preserve"> </w:t>
      </w:r>
      <w:r w:rsidRPr="00045522">
        <w:rPr>
          <w:rFonts w:ascii="Arial" w:hAnsi="Arial" w:cs="Arial"/>
          <w:sz w:val="20"/>
          <w:szCs w:val="20"/>
        </w:rPr>
        <w:t>a podľa § 8 ods. 1 zákona č. 176/2004 Z. z. o nakladaní s majetkom verejnoprávnych inštitúcií v znení neskorších predpisov je oprávnený prenechať predmet nájmu uvedený v článku 2 bode 2.2. tejto zmluvy do nájmu nájomcovi počas doby nájmu uvedenej</w:t>
      </w:r>
      <w:r w:rsidR="00664B39" w:rsidRPr="00045522">
        <w:rPr>
          <w:rFonts w:ascii="Arial" w:hAnsi="Arial" w:cs="Arial"/>
          <w:sz w:val="20"/>
          <w:szCs w:val="20"/>
        </w:rPr>
        <w:t xml:space="preserve"> </w:t>
      </w:r>
      <w:r w:rsidRPr="00045522">
        <w:rPr>
          <w:rFonts w:ascii="Arial" w:hAnsi="Arial" w:cs="Arial"/>
          <w:sz w:val="20"/>
          <w:szCs w:val="20"/>
        </w:rPr>
        <w:t>v článku 7 bode 7.1. tejto zmluvy.</w:t>
      </w:r>
    </w:p>
    <w:p w14:paraId="25E49E89" w14:textId="02E2906C" w:rsidR="001A70D2" w:rsidRPr="00045522" w:rsidRDefault="001A70D2" w:rsidP="00CE509F">
      <w:pPr>
        <w:tabs>
          <w:tab w:val="left" w:pos="1985"/>
          <w:tab w:val="left" w:pos="3828"/>
          <w:tab w:val="left" w:pos="4111"/>
        </w:tabs>
        <w:rPr>
          <w:rFonts w:ascii="Arial" w:hAnsi="Arial" w:cs="Arial"/>
          <w:b/>
        </w:rPr>
      </w:pPr>
    </w:p>
    <w:p w14:paraId="10C0C194" w14:textId="77777777" w:rsidR="004E54C1" w:rsidRPr="00045522" w:rsidRDefault="004E54C1" w:rsidP="00AE250F">
      <w:pPr>
        <w:pStyle w:val="Odsekzoznamu"/>
        <w:keepNext/>
        <w:numPr>
          <w:ilvl w:val="0"/>
          <w:numId w:val="17"/>
        </w:numPr>
        <w:ind w:left="567" w:hanging="567"/>
        <w:outlineLvl w:val="1"/>
        <w:rPr>
          <w:rFonts w:ascii="Arial" w:hAnsi="Arial" w:cs="Arial"/>
          <w:b/>
          <w:sz w:val="20"/>
          <w:szCs w:val="20"/>
        </w:rPr>
      </w:pPr>
      <w:r w:rsidRPr="00045522">
        <w:rPr>
          <w:rFonts w:ascii="Arial" w:hAnsi="Arial" w:cs="Arial"/>
          <w:b/>
          <w:sz w:val="20"/>
          <w:szCs w:val="20"/>
        </w:rPr>
        <w:t>Predmet zmluvy</w:t>
      </w:r>
    </w:p>
    <w:p w14:paraId="4DCEFB3E" w14:textId="77777777" w:rsidR="004E54C1" w:rsidRPr="00045522" w:rsidRDefault="004E54C1" w:rsidP="00AE250F">
      <w:pPr>
        <w:pStyle w:val="Odsekzoznamu"/>
        <w:keepNext/>
        <w:numPr>
          <w:ilvl w:val="0"/>
          <w:numId w:val="8"/>
        </w:numPr>
        <w:outlineLvl w:val="1"/>
        <w:rPr>
          <w:rFonts w:ascii="Arial" w:hAnsi="Arial" w:cs="Arial"/>
          <w:vanish/>
          <w:sz w:val="20"/>
          <w:szCs w:val="20"/>
        </w:rPr>
      </w:pPr>
    </w:p>
    <w:p w14:paraId="1889675F" w14:textId="77777777" w:rsidR="004E54C1" w:rsidRPr="00045522" w:rsidRDefault="004E54C1" w:rsidP="00AE250F">
      <w:pPr>
        <w:pStyle w:val="Odsekzoznamu"/>
        <w:keepNext/>
        <w:numPr>
          <w:ilvl w:val="0"/>
          <w:numId w:val="8"/>
        </w:numPr>
        <w:outlineLvl w:val="1"/>
        <w:rPr>
          <w:rFonts w:ascii="Arial" w:hAnsi="Arial" w:cs="Arial"/>
          <w:vanish/>
          <w:sz w:val="20"/>
          <w:szCs w:val="20"/>
        </w:rPr>
      </w:pPr>
    </w:p>
    <w:p w14:paraId="6A4F65ED" w14:textId="2E16B1F8" w:rsidR="004E54C1" w:rsidRPr="00045522" w:rsidRDefault="004E54C1" w:rsidP="00AE250F">
      <w:pPr>
        <w:pStyle w:val="Odsekzoznamu"/>
        <w:keepNext/>
        <w:numPr>
          <w:ilvl w:val="1"/>
          <w:numId w:val="8"/>
        </w:numPr>
        <w:ind w:left="567" w:hanging="567"/>
        <w:jc w:val="both"/>
        <w:outlineLvl w:val="1"/>
        <w:rPr>
          <w:rFonts w:ascii="Arial" w:hAnsi="Arial" w:cs="Arial"/>
          <w:b/>
          <w:sz w:val="20"/>
          <w:szCs w:val="20"/>
        </w:rPr>
      </w:pPr>
      <w:r w:rsidRPr="00045522">
        <w:rPr>
          <w:rFonts w:ascii="Arial" w:hAnsi="Arial" w:cs="Arial"/>
          <w:sz w:val="20"/>
          <w:szCs w:val="20"/>
        </w:rPr>
        <w:t xml:space="preserve">Predmetom zmluvy je úprava vzájomných práv a povinností zmluvných strán v súvislosti </w:t>
      </w:r>
      <w:r w:rsidR="00861BB9" w:rsidRPr="00045522">
        <w:rPr>
          <w:rFonts w:ascii="Arial" w:hAnsi="Arial" w:cs="Arial"/>
          <w:sz w:val="20"/>
          <w:szCs w:val="20"/>
        </w:rPr>
        <w:t xml:space="preserve">                        </w:t>
      </w:r>
      <w:r w:rsidRPr="00045522">
        <w:rPr>
          <w:rFonts w:ascii="Arial" w:hAnsi="Arial" w:cs="Arial"/>
          <w:sz w:val="20"/>
          <w:szCs w:val="20"/>
        </w:rPr>
        <w:t>s</w:t>
      </w:r>
      <w:r w:rsidR="00861BB9" w:rsidRPr="00045522">
        <w:rPr>
          <w:rFonts w:ascii="Arial" w:hAnsi="Arial" w:cs="Arial"/>
          <w:sz w:val="20"/>
          <w:szCs w:val="20"/>
        </w:rPr>
        <w:t> </w:t>
      </w:r>
      <w:r w:rsidRPr="00045522">
        <w:rPr>
          <w:rFonts w:ascii="Arial" w:hAnsi="Arial" w:cs="Arial"/>
          <w:sz w:val="20"/>
          <w:szCs w:val="20"/>
        </w:rPr>
        <w:t>prenechaním predmetu nájmu (</w:t>
      </w:r>
      <w:r w:rsidRPr="000B215C">
        <w:rPr>
          <w:rFonts w:ascii="Arial" w:hAnsi="Arial" w:cs="Arial"/>
          <w:sz w:val="20"/>
          <w:szCs w:val="20"/>
        </w:rPr>
        <w:t>nebytov</w:t>
      </w:r>
      <w:r w:rsidR="008F6EF1" w:rsidRPr="000B215C">
        <w:rPr>
          <w:rFonts w:ascii="Arial" w:hAnsi="Arial" w:cs="Arial"/>
          <w:sz w:val="20"/>
          <w:szCs w:val="20"/>
        </w:rPr>
        <w:t>é</w:t>
      </w:r>
      <w:r w:rsidRPr="000B215C">
        <w:rPr>
          <w:rFonts w:ascii="Arial" w:hAnsi="Arial" w:cs="Arial"/>
          <w:sz w:val="20"/>
          <w:szCs w:val="20"/>
        </w:rPr>
        <w:t xml:space="preserve"> priestor</w:t>
      </w:r>
      <w:r w:rsidR="00A3493D" w:rsidRPr="000B215C">
        <w:rPr>
          <w:rFonts w:ascii="Arial" w:hAnsi="Arial" w:cs="Arial"/>
          <w:sz w:val="20"/>
          <w:szCs w:val="20"/>
        </w:rPr>
        <w:t>y</w:t>
      </w:r>
      <w:r w:rsidR="00CE7081" w:rsidRPr="000B215C">
        <w:rPr>
          <w:rFonts w:ascii="Arial" w:hAnsi="Arial" w:cs="Arial"/>
          <w:sz w:val="20"/>
          <w:szCs w:val="20"/>
        </w:rPr>
        <w:t xml:space="preserve"> </w:t>
      </w:r>
      <w:r w:rsidR="00C83C2F" w:rsidRPr="000B215C">
        <w:rPr>
          <w:rFonts w:ascii="Arial" w:hAnsi="Arial" w:cs="Arial"/>
          <w:sz w:val="20"/>
          <w:szCs w:val="20"/>
        </w:rPr>
        <w:t> s inventárom</w:t>
      </w:r>
      <w:r w:rsidRPr="000B215C">
        <w:rPr>
          <w:rFonts w:ascii="Arial" w:hAnsi="Arial" w:cs="Arial"/>
          <w:sz w:val="20"/>
          <w:szCs w:val="20"/>
        </w:rPr>
        <w:t xml:space="preserve">) do nájmu </w:t>
      </w:r>
      <w:r w:rsidRPr="00045522">
        <w:rPr>
          <w:rFonts w:ascii="Arial" w:hAnsi="Arial" w:cs="Arial"/>
          <w:sz w:val="20"/>
          <w:szCs w:val="20"/>
        </w:rPr>
        <w:t xml:space="preserve">nájomcovi, poskytovaním služieb spojených s nájmom a platením nájomného a úhrady za služby spojené </w:t>
      </w:r>
      <w:r w:rsidR="000B215C">
        <w:rPr>
          <w:rFonts w:ascii="Arial" w:hAnsi="Arial" w:cs="Arial"/>
          <w:sz w:val="20"/>
          <w:szCs w:val="20"/>
        </w:rPr>
        <w:t xml:space="preserve">              </w:t>
      </w:r>
      <w:r w:rsidRPr="00045522">
        <w:rPr>
          <w:rFonts w:ascii="Arial" w:hAnsi="Arial" w:cs="Arial"/>
          <w:sz w:val="20"/>
          <w:szCs w:val="20"/>
        </w:rPr>
        <w:t>s užívaním predmetu nájmu</w:t>
      </w:r>
      <w:r w:rsidR="00764635" w:rsidRPr="00045522">
        <w:rPr>
          <w:rFonts w:ascii="Arial" w:hAnsi="Arial" w:cs="Arial"/>
          <w:sz w:val="20"/>
          <w:szCs w:val="20"/>
        </w:rPr>
        <w:t>.</w:t>
      </w:r>
    </w:p>
    <w:p w14:paraId="03061AB4" w14:textId="77777777" w:rsidR="004E54C1" w:rsidRPr="00045522" w:rsidRDefault="004E54C1" w:rsidP="004E54C1">
      <w:pPr>
        <w:pStyle w:val="Odsekzoznamu"/>
        <w:keepNext/>
        <w:ind w:left="567"/>
        <w:jc w:val="both"/>
        <w:outlineLvl w:val="1"/>
        <w:rPr>
          <w:rFonts w:ascii="Arial" w:hAnsi="Arial" w:cs="Arial"/>
          <w:b/>
          <w:sz w:val="20"/>
          <w:szCs w:val="20"/>
        </w:rPr>
      </w:pPr>
    </w:p>
    <w:p w14:paraId="74B49D39" w14:textId="58DD193D" w:rsidR="0056153F" w:rsidRPr="00045522" w:rsidRDefault="004E54C1" w:rsidP="00C4015E">
      <w:pPr>
        <w:pStyle w:val="Odsekzoznamu"/>
        <w:keepNext/>
        <w:numPr>
          <w:ilvl w:val="1"/>
          <w:numId w:val="8"/>
        </w:numPr>
        <w:ind w:left="567" w:hanging="567"/>
        <w:jc w:val="both"/>
        <w:outlineLvl w:val="1"/>
        <w:rPr>
          <w:rFonts w:ascii="Arial" w:hAnsi="Arial" w:cs="Arial"/>
          <w:i/>
        </w:rPr>
      </w:pPr>
      <w:r w:rsidRPr="00045522">
        <w:rPr>
          <w:rFonts w:ascii="Arial" w:hAnsi="Arial" w:cs="Arial"/>
          <w:sz w:val="20"/>
          <w:szCs w:val="20"/>
        </w:rPr>
        <w:t xml:space="preserve">Prenajímateľ v súlade s podmienkami dohodnutými v tejto zmluve sa zaväzuje prenechať </w:t>
      </w:r>
      <w:r w:rsidR="005F050E" w:rsidRPr="00045522">
        <w:rPr>
          <w:rFonts w:ascii="Arial" w:hAnsi="Arial" w:cs="Arial"/>
          <w:sz w:val="20"/>
          <w:szCs w:val="20"/>
        </w:rPr>
        <w:t xml:space="preserve">do nájmu nájomcovi </w:t>
      </w:r>
      <w:r w:rsidRPr="00045522">
        <w:rPr>
          <w:rFonts w:ascii="Arial" w:hAnsi="Arial" w:cs="Arial"/>
          <w:sz w:val="20"/>
          <w:szCs w:val="20"/>
        </w:rPr>
        <w:t xml:space="preserve">predmet nájmu s touto špecifikáciou: </w:t>
      </w:r>
    </w:p>
    <w:p w14:paraId="7627ED0E" w14:textId="77777777" w:rsidR="00C4015E" w:rsidRPr="00045522" w:rsidRDefault="00C4015E" w:rsidP="00E275B2">
      <w:pPr>
        <w:keepNext/>
        <w:ind w:firstLine="567"/>
        <w:outlineLvl w:val="1"/>
        <w:rPr>
          <w:rFonts w:ascii="Arial" w:hAnsi="Arial" w:cs="Arial"/>
          <w:b/>
        </w:rPr>
      </w:pPr>
    </w:p>
    <w:p w14:paraId="2E4F1553" w14:textId="05AC50F1" w:rsidR="00E74AEE" w:rsidRDefault="00CE7081" w:rsidP="00FD7566">
      <w:pPr>
        <w:keepNext/>
        <w:ind w:firstLine="567"/>
        <w:outlineLvl w:val="1"/>
        <w:rPr>
          <w:rFonts w:ascii="Arial" w:hAnsi="Arial" w:cs="Arial"/>
          <w:b/>
        </w:rPr>
      </w:pPr>
      <w:r>
        <w:rPr>
          <w:rFonts w:ascii="Arial" w:hAnsi="Arial" w:cs="Arial"/>
          <w:b/>
        </w:rPr>
        <w:t xml:space="preserve">1. </w:t>
      </w:r>
      <w:r w:rsidR="00C4015E" w:rsidRPr="00045522">
        <w:rPr>
          <w:rFonts w:ascii="Arial" w:hAnsi="Arial" w:cs="Arial"/>
          <w:b/>
        </w:rPr>
        <w:t>Nebytové priestory</w:t>
      </w:r>
      <w:r w:rsidR="0056153F" w:rsidRPr="00045522">
        <w:rPr>
          <w:rFonts w:ascii="Arial" w:hAnsi="Arial" w:cs="Arial"/>
          <w:b/>
        </w:rPr>
        <w:t xml:space="preserve">: </w:t>
      </w:r>
    </w:p>
    <w:tbl>
      <w:tblPr>
        <w:tblStyle w:val="Mriekatabuky"/>
        <w:tblW w:w="7807" w:type="dxa"/>
        <w:tblInd w:w="552" w:type="dxa"/>
        <w:tblLook w:val="04A0" w:firstRow="1" w:lastRow="0" w:firstColumn="1" w:lastColumn="0" w:noHBand="0" w:noVBand="1"/>
      </w:tblPr>
      <w:tblGrid>
        <w:gridCol w:w="2247"/>
        <w:gridCol w:w="3138"/>
        <w:gridCol w:w="2422"/>
      </w:tblGrid>
      <w:tr w:rsidR="00E74AEE" w:rsidRPr="00324E2A" w14:paraId="65425F37" w14:textId="77777777" w:rsidTr="00E74AEE">
        <w:tc>
          <w:tcPr>
            <w:tcW w:w="7807" w:type="dxa"/>
            <w:gridSpan w:val="3"/>
            <w:tcBorders>
              <w:top w:val="single" w:sz="4" w:space="0" w:color="auto"/>
              <w:left w:val="single" w:sz="4" w:space="0" w:color="auto"/>
              <w:bottom w:val="single" w:sz="4" w:space="0" w:color="auto"/>
            </w:tcBorders>
            <w:shd w:val="clear" w:color="auto" w:fill="D9D9D9" w:themeFill="background1" w:themeFillShade="D9"/>
          </w:tcPr>
          <w:p w14:paraId="572944D4" w14:textId="42F36C5A" w:rsidR="00E74AEE" w:rsidRPr="000B215C" w:rsidRDefault="00E74AEE" w:rsidP="00F917EA">
            <w:pPr>
              <w:pStyle w:val="Odsekzoznamu"/>
              <w:ind w:left="0"/>
              <w:jc w:val="both"/>
              <w:rPr>
                <w:rFonts w:ascii="Arial" w:hAnsi="Arial" w:cs="Arial"/>
                <w:i/>
                <w:sz w:val="20"/>
                <w:szCs w:val="20"/>
              </w:rPr>
            </w:pPr>
            <w:r w:rsidRPr="000B215C">
              <w:rPr>
                <w:rFonts w:ascii="Arial" w:hAnsi="Arial" w:cs="Arial"/>
                <w:b/>
                <w:i/>
                <w:sz w:val="20"/>
                <w:szCs w:val="20"/>
              </w:rPr>
              <w:t>Nebytové priestory</w:t>
            </w:r>
            <w:r w:rsidR="000726F7" w:rsidRPr="000B215C">
              <w:rPr>
                <w:rFonts w:ascii="Arial" w:hAnsi="Arial" w:cs="Arial"/>
                <w:b/>
                <w:i/>
                <w:sz w:val="20"/>
                <w:szCs w:val="20"/>
              </w:rPr>
              <w:t xml:space="preserve"> – 1. poschodie</w:t>
            </w:r>
            <w:r w:rsidRPr="000B215C">
              <w:rPr>
                <w:rFonts w:ascii="Arial" w:hAnsi="Arial" w:cs="Arial"/>
                <w:b/>
                <w:i/>
                <w:sz w:val="20"/>
                <w:szCs w:val="20"/>
              </w:rPr>
              <w:t>:</w:t>
            </w:r>
          </w:p>
        </w:tc>
      </w:tr>
      <w:tr w:rsidR="00E74AEE" w:rsidRPr="00324E2A" w14:paraId="115AE074" w14:textId="77777777" w:rsidTr="00E74AEE">
        <w:tc>
          <w:tcPr>
            <w:tcW w:w="2247" w:type="dxa"/>
            <w:tcBorders>
              <w:top w:val="single" w:sz="4" w:space="0" w:color="auto"/>
              <w:left w:val="single" w:sz="4" w:space="0" w:color="auto"/>
            </w:tcBorders>
            <w:shd w:val="clear" w:color="auto" w:fill="D9D9D9" w:themeFill="background1" w:themeFillShade="D9"/>
          </w:tcPr>
          <w:p w14:paraId="3E4BB7E4" w14:textId="77777777" w:rsidR="00E74AEE" w:rsidRPr="000B215C" w:rsidRDefault="00E74AEE" w:rsidP="00F917EA">
            <w:pPr>
              <w:pStyle w:val="Odsekzoznamu"/>
              <w:ind w:left="0"/>
              <w:jc w:val="both"/>
              <w:rPr>
                <w:rFonts w:ascii="Arial" w:hAnsi="Arial" w:cs="Arial"/>
                <w:i/>
                <w:sz w:val="20"/>
                <w:szCs w:val="20"/>
              </w:rPr>
            </w:pPr>
          </w:p>
        </w:tc>
        <w:tc>
          <w:tcPr>
            <w:tcW w:w="3138" w:type="dxa"/>
            <w:tcBorders>
              <w:top w:val="single" w:sz="4" w:space="0" w:color="auto"/>
            </w:tcBorders>
          </w:tcPr>
          <w:p w14:paraId="79DA89C7" w14:textId="1BDC68B5" w:rsidR="00E74AEE" w:rsidRPr="000B215C" w:rsidRDefault="000726F7" w:rsidP="000726F7">
            <w:pPr>
              <w:pStyle w:val="Odsekzoznamu"/>
              <w:ind w:left="0"/>
              <w:rPr>
                <w:rFonts w:ascii="Arial" w:hAnsi="Arial" w:cs="Arial"/>
                <w:b/>
                <w:i/>
                <w:sz w:val="20"/>
                <w:szCs w:val="20"/>
              </w:rPr>
            </w:pPr>
            <w:r w:rsidRPr="000B215C">
              <w:rPr>
                <w:rFonts w:ascii="Arial" w:hAnsi="Arial" w:cs="Arial"/>
                <w:b/>
                <w:i/>
                <w:sz w:val="20"/>
                <w:szCs w:val="20"/>
              </w:rPr>
              <w:t>Prevádzkovo-predajný priestor</w:t>
            </w:r>
            <w:r w:rsidR="00E74AEE" w:rsidRPr="000B215C">
              <w:rPr>
                <w:rFonts w:ascii="Arial" w:hAnsi="Arial" w:cs="Arial"/>
                <w:b/>
                <w:i/>
                <w:sz w:val="20"/>
                <w:szCs w:val="20"/>
              </w:rPr>
              <w:t>:</w:t>
            </w:r>
          </w:p>
        </w:tc>
        <w:tc>
          <w:tcPr>
            <w:tcW w:w="2422" w:type="dxa"/>
            <w:tcBorders>
              <w:top w:val="single" w:sz="4" w:space="0" w:color="auto"/>
            </w:tcBorders>
            <w:shd w:val="clear" w:color="auto" w:fill="auto"/>
          </w:tcPr>
          <w:p w14:paraId="4FE4A355" w14:textId="5A394067" w:rsidR="00E74AEE" w:rsidRPr="000B215C" w:rsidRDefault="0080222B" w:rsidP="0080222B">
            <w:pPr>
              <w:pStyle w:val="Odsekzoznamu"/>
              <w:ind w:left="0"/>
              <w:jc w:val="right"/>
              <w:rPr>
                <w:rFonts w:ascii="Arial" w:hAnsi="Arial" w:cs="Arial"/>
                <w:b/>
                <w:i/>
                <w:sz w:val="20"/>
                <w:szCs w:val="20"/>
              </w:rPr>
            </w:pPr>
            <w:r w:rsidRPr="000B215C">
              <w:rPr>
                <w:rFonts w:ascii="Arial" w:hAnsi="Arial" w:cs="Arial"/>
                <w:b/>
                <w:i/>
                <w:sz w:val="20"/>
                <w:szCs w:val="20"/>
              </w:rPr>
              <w:t xml:space="preserve">Spolu: 121,31 </w:t>
            </w:r>
            <w:r w:rsidRPr="000B215C">
              <w:rPr>
                <w:rFonts w:ascii="Arial" w:hAnsi="Arial" w:cs="Arial"/>
                <w:b/>
                <w:sz w:val="20"/>
                <w:szCs w:val="20"/>
              </w:rPr>
              <w:t>m²</w:t>
            </w:r>
          </w:p>
        </w:tc>
      </w:tr>
      <w:tr w:rsidR="008F1B94" w:rsidRPr="00324E2A" w14:paraId="204D9C2B" w14:textId="77777777" w:rsidTr="00F917EA">
        <w:tc>
          <w:tcPr>
            <w:tcW w:w="2247" w:type="dxa"/>
            <w:tcBorders>
              <w:top w:val="single" w:sz="4" w:space="0" w:color="auto"/>
              <w:left w:val="single" w:sz="4" w:space="0" w:color="auto"/>
            </w:tcBorders>
            <w:shd w:val="clear" w:color="auto" w:fill="D9D9D9" w:themeFill="background1" w:themeFillShade="D9"/>
          </w:tcPr>
          <w:p w14:paraId="66617D2F" w14:textId="77777777" w:rsidR="008F1B94" w:rsidRPr="000B215C" w:rsidRDefault="008F1B94" w:rsidP="008F1B94">
            <w:pPr>
              <w:pStyle w:val="Odsekzoznamu"/>
              <w:ind w:left="0"/>
              <w:jc w:val="both"/>
              <w:rPr>
                <w:rFonts w:ascii="Arial" w:hAnsi="Arial" w:cs="Arial"/>
                <w:i/>
                <w:sz w:val="20"/>
                <w:szCs w:val="20"/>
              </w:rPr>
            </w:pPr>
          </w:p>
        </w:tc>
        <w:tc>
          <w:tcPr>
            <w:tcW w:w="3138" w:type="dxa"/>
            <w:tcBorders>
              <w:top w:val="single" w:sz="4" w:space="0" w:color="auto"/>
            </w:tcBorders>
            <w:vAlign w:val="bottom"/>
          </w:tcPr>
          <w:p w14:paraId="450C5302" w14:textId="0B10FE0E" w:rsidR="008F1B94" w:rsidRPr="000B215C" w:rsidRDefault="008F1B94" w:rsidP="008F1B94">
            <w:pPr>
              <w:pStyle w:val="Odsekzoznamu"/>
              <w:ind w:left="0"/>
              <w:jc w:val="both"/>
              <w:rPr>
                <w:rFonts w:ascii="Arial" w:hAnsi="Arial" w:cs="Arial"/>
                <w:i/>
                <w:sz w:val="20"/>
                <w:szCs w:val="20"/>
              </w:rPr>
            </w:pPr>
            <w:r w:rsidRPr="000B215C">
              <w:rPr>
                <w:rFonts w:ascii="Arial" w:hAnsi="Arial" w:cs="Arial"/>
                <w:sz w:val="20"/>
                <w:szCs w:val="20"/>
              </w:rPr>
              <w:t>Príprava, m.č. 124</w:t>
            </w:r>
          </w:p>
        </w:tc>
        <w:tc>
          <w:tcPr>
            <w:tcW w:w="2422" w:type="dxa"/>
            <w:tcBorders>
              <w:top w:val="single" w:sz="4" w:space="0" w:color="auto"/>
            </w:tcBorders>
            <w:shd w:val="clear" w:color="auto" w:fill="auto"/>
          </w:tcPr>
          <w:p w14:paraId="04D952E4" w14:textId="608DE5A3" w:rsidR="008F1B94" w:rsidRPr="000B215C" w:rsidRDefault="008F1B94" w:rsidP="008F1B94">
            <w:pPr>
              <w:pStyle w:val="Odsekzoznamu"/>
              <w:ind w:left="0"/>
              <w:jc w:val="right"/>
              <w:rPr>
                <w:rFonts w:ascii="Arial" w:hAnsi="Arial" w:cs="Arial"/>
                <w:i/>
                <w:sz w:val="20"/>
                <w:szCs w:val="20"/>
              </w:rPr>
            </w:pPr>
            <w:r w:rsidRPr="000B215C">
              <w:rPr>
                <w:rFonts w:ascii="Arial" w:hAnsi="Arial" w:cs="Arial"/>
                <w:sz w:val="20"/>
                <w:szCs w:val="20"/>
              </w:rPr>
              <w:t xml:space="preserve">12,66 m²         </w:t>
            </w:r>
          </w:p>
        </w:tc>
      </w:tr>
      <w:tr w:rsidR="008F1B94" w:rsidRPr="00324E2A" w14:paraId="0D69CE9B" w14:textId="77777777" w:rsidTr="00F917EA">
        <w:tc>
          <w:tcPr>
            <w:tcW w:w="2247" w:type="dxa"/>
            <w:tcBorders>
              <w:top w:val="single" w:sz="4" w:space="0" w:color="auto"/>
              <w:left w:val="single" w:sz="4" w:space="0" w:color="auto"/>
            </w:tcBorders>
            <w:shd w:val="clear" w:color="auto" w:fill="D9D9D9" w:themeFill="background1" w:themeFillShade="D9"/>
          </w:tcPr>
          <w:p w14:paraId="5C6CDEF5" w14:textId="77777777" w:rsidR="008F1B94" w:rsidRPr="000B215C" w:rsidRDefault="008F1B94" w:rsidP="008F1B94">
            <w:pPr>
              <w:pStyle w:val="Odsekzoznamu"/>
              <w:ind w:left="0"/>
              <w:jc w:val="both"/>
              <w:rPr>
                <w:rFonts w:ascii="Arial" w:hAnsi="Arial" w:cs="Arial"/>
                <w:i/>
                <w:sz w:val="20"/>
                <w:szCs w:val="20"/>
              </w:rPr>
            </w:pPr>
          </w:p>
        </w:tc>
        <w:tc>
          <w:tcPr>
            <w:tcW w:w="3138" w:type="dxa"/>
            <w:tcBorders>
              <w:top w:val="single" w:sz="4" w:space="0" w:color="auto"/>
            </w:tcBorders>
            <w:vAlign w:val="bottom"/>
          </w:tcPr>
          <w:p w14:paraId="57B245D4" w14:textId="6EE228A2" w:rsidR="008F1B94" w:rsidRPr="000B215C" w:rsidRDefault="008F1B94" w:rsidP="008F1B94">
            <w:pPr>
              <w:pStyle w:val="Odsekzoznamu"/>
              <w:ind w:left="0"/>
              <w:jc w:val="both"/>
              <w:rPr>
                <w:rFonts w:ascii="Arial" w:hAnsi="Arial" w:cs="Arial"/>
                <w:i/>
                <w:sz w:val="20"/>
                <w:szCs w:val="20"/>
              </w:rPr>
            </w:pPr>
            <w:r w:rsidRPr="000B215C">
              <w:rPr>
                <w:rFonts w:ascii="Arial" w:hAnsi="Arial" w:cs="Arial"/>
                <w:sz w:val="20"/>
                <w:szCs w:val="20"/>
              </w:rPr>
              <w:t>Výdaj bufetu, m.č. 125</w:t>
            </w:r>
          </w:p>
        </w:tc>
        <w:tc>
          <w:tcPr>
            <w:tcW w:w="2422" w:type="dxa"/>
            <w:tcBorders>
              <w:top w:val="single" w:sz="4" w:space="0" w:color="auto"/>
            </w:tcBorders>
            <w:shd w:val="clear" w:color="auto" w:fill="auto"/>
          </w:tcPr>
          <w:p w14:paraId="6D2DB446" w14:textId="5B26CCE8" w:rsidR="008F1B94" w:rsidRPr="000B215C" w:rsidRDefault="008F1B94" w:rsidP="008F1B94">
            <w:pPr>
              <w:pStyle w:val="Odsekzoznamu"/>
              <w:ind w:left="0"/>
              <w:jc w:val="right"/>
              <w:rPr>
                <w:rFonts w:ascii="Arial" w:hAnsi="Arial" w:cs="Arial"/>
                <w:i/>
                <w:sz w:val="20"/>
                <w:szCs w:val="20"/>
              </w:rPr>
            </w:pPr>
            <w:r w:rsidRPr="000B215C">
              <w:rPr>
                <w:rFonts w:ascii="Arial" w:hAnsi="Arial" w:cs="Arial"/>
                <w:sz w:val="20"/>
                <w:szCs w:val="20"/>
              </w:rPr>
              <w:t>22,02 m²</w:t>
            </w:r>
          </w:p>
        </w:tc>
      </w:tr>
      <w:tr w:rsidR="008F1B94" w:rsidRPr="00324E2A" w14:paraId="5284526F" w14:textId="77777777" w:rsidTr="00F917EA">
        <w:tc>
          <w:tcPr>
            <w:tcW w:w="2247" w:type="dxa"/>
            <w:tcBorders>
              <w:top w:val="single" w:sz="4" w:space="0" w:color="auto"/>
              <w:left w:val="single" w:sz="4" w:space="0" w:color="auto"/>
            </w:tcBorders>
            <w:shd w:val="clear" w:color="auto" w:fill="D9D9D9" w:themeFill="background1" w:themeFillShade="D9"/>
          </w:tcPr>
          <w:p w14:paraId="2F27B673" w14:textId="77777777" w:rsidR="008F1B94" w:rsidRPr="000B215C" w:rsidRDefault="008F1B94" w:rsidP="008F1B94">
            <w:pPr>
              <w:pStyle w:val="Odsekzoznamu"/>
              <w:ind w:left="0"/>
              <w:jc w:val="both"/>
              <w:rPr>
                <w:rFonts w:ascii="Arial" w:hAnsi="Arial" w:cs="Arial"/>
                <w:i/>
                <w:sz w:val="20"/>
                <w:szCs w:val="20"/>
              </w:rPr>
            </w:pPr>
          </w:p>
        </w:tc>
        <w:tc>
          <w:tcPr>
            <w:tcW w:w="3138" w:type="dxa"/>
            <w:tcBorders>
              <w:top w:val="single" w:sz="4" w:space="0" w:color="auto"/>
            </w:tcBorders>
            <w:vAlign w:val="bottom"/>
          </w:tcPr>
          <w:p w14:paraId="218F1EB7" w14:textId="787676D3" w:rsidR="008F1B94" w:rsidRPr="000B215C" w:rsidRDefault="008F1B94" w:rsidP="008F1B94">
            <w:pPr>
              <w:pStyle w:val="Odsekzoznamu"/>
              <w:ind w:left="0"/>
              <w:jc w:val="both"/>
              <w:rPr>
                <w:rFonts w:ascii="Arial" w:hAnsi="Arial" w:cs="Arial"/>
                <w:i/>
                <w:sz w:val="20"/>
                <w:szCs w:val="20"/>
              </w:rPr>
            </w:pPr>
            <w:r w:rsidRPr="000B215C">
              <w:rPr>
                <w:rFonts w:ascii="Arial" w:hAnsi="Arial" w:cs="Arial"/>
                <w:sz w:val="20"/>
                <w:szCs w:val="20"/>
              </w:rPr>
              <w:t>Manipulačný priestor, m.č. 126</w:t>
            </w:r>
          </w:p>
        </w:tc>
        <w:tc>
          <w:tcPr>
            <w:tcW w:w="2422" w:type="dxa"/>
            <w:tcBorders>
              <w:top w:val="single" w:sz="4" w:space="0" w:color="auto"/>
            </w:tcBorders>
            <w:shd w:val="clear" w:color="auto" w:fill="auto"/>
          </w:tcPr>
          <w:p w14:paraId="0A9A0A28" w14:textId="2DB2B269" w:rsidR="008F1B94" w:rsidRPr="000B215C" w:rsidRDefault="008F1B94" w:rsidP="008F1B94">
            <w:pPr>
              <w:pStyle w:val="Odsekzoznamu"/>
              <w:ind w:left="0"/>
              <w:jc w:val="right"/>
              <w:rPr>
                <w:rFonts w:ascii="Arial" w:hAnsi="Arial" w:cs="Arial"/>
                <w:i/>
                <w:sz w:val="20"/>
                <w:szCs w:val="20"/>
              </w:rPr>
            </w:pPr>
            <w:r w:rsidRPr="000B215C">
              <w:rPr>
                <w:rFonts w:ascii="Arial" w:hAnsi="Arial" w:cs="Arial"/>
                <w:sz w:val="20"/>
                <w:szCs w:val="20"/>
              </w:rPr>
              <w:t>9,46 m²</w:t>
            </w:r>
          </w:p>
        </w:tc>
      </w:tr>
      <w:tr w:rsidR="008F1B94" w:rsidRPr="00324E2A" w14:paraId="623807A8" w14:textId="77777777" w:rsidTr="00F917EA">
        <w:tc>
          <w:tcPr>
            <w:tcW w:w="2247" w:type="dxa"/>
            <w:tcBorders>
              <w:top w:val="single" w:sz="4" w:space="0" w:color="auto"/>
              <w:left w:val="single" w:sz="4" w:space="0" w:color="auto"/>
            </w:tcBorders>
            <w:shd w:val="clear" w:color="auto" w:fill="D9D9D9" w:themeFill="background1" w:themeFillShade="D9"/>
          </w:tcPr>
          <w:p w14:paraId="395B451D" w14:textId="77777777" w:rsidR="008F1B94" w:rsidRPr="000B215C" w:rsidRDefault="008F1B94" w:rsidP="008F1B94">
            <w:pPr>
              <w:pStyle w:val="Odsekzoznamu"/>
              <w:ind w:left="0"/>
              <w:jc w:val="both"/>
              <w:rPr>
                <w:rFonts w:ascii="Arial" w:hAnsi="Arial" w:cs="Arial"/>
                <w:i/>
                <w:sz w:val="20"/>
                <w:szCs w:val="20"/>
              </w:rPr>
            </w:pPr>
          </w:p>
        </w:tc>
        <w:tc>
          <w:tcPr>
            <w:tcW w:w="3138" w:type="dxa"/>
            <w:tcBorders>
              <w:top w:val="single" w:sz="4" w:space="0" w:color="auto"/>
            </w:tcBorders>
            <w:vAlign w:val="bottom"/>
          </w:tcPr>
          <w:p w14:paraId="7D774CBD" w14:textId="4DFA88C6" w:rsidR="008F1B94" w:rsidRPr="000B215C" w:rsidRDefault="008F1B94" w:rsidP="008F1B94">
            <w:pPr>
              <w:pStyle w:val="Odsekzoznamu"/>
              <w:ind w:left="0"/>
              <w:jc w:val="both"/>
              <w:rPr>
                <w:rFonts w:ascii="Arial" w:hAnsi="Arial" w:cs="Arial"/>
                <w:i/>
                <w:sz w:val="20"/>
                <w:szCs w:val="20"/>
              </w:rPr>
            </w:pPr>
            <w:r w:rsidRPr="000B215C">
              <w:rPr>
                <w:rFonts w:ascii="Arial" w:hAnsi="Arial" w:cs="Arial"/>
                <w:sz w:val="20"/>
                <w:szCs w:val="20"/>
              </w:rPr>
              <w:t>Bufet, m.č. 128</w:t>
            </w:r>
          </w:p>
        </w:tc>
        <w:tc>
          <w:tcPr>
            <w:tcW w:w="2422" w:type="dxa"/>
            <w:tcBorders>
              <w:top w:val="single" w:sz="4" w:space="0" w:color="auto"/>
            </w:tcBorders>
            <w:shd w:val="clear" w:color="auto" w:fill="auto"/>
          </w:tcPr>
          <w:p w14:paraId="64C7DB61" w14:textId="6FF64191" w:rsidR="008F1B94" w:rsidRPr="000B215C" w:rsidRDefault="008F1B94" w:rsidP="008F1B94">
            <w:pPr>
              <w:pStyle w:val="Odsekzoznamu"/>
              <w:ind w:left="0"/>
              <w:jc w:val="right"/>
              <w:rPr>
                <w:rFonts w:ascii="Arial" w:hAnsi="Arial" w:cs="Arial"/>
                <w:i/>
                <w:sz w:val="20"/>
                <w:szCs w:val="20"/>
              </w:rPr>
            </w:pPr>
            <w:r w:rsidRPr="000B215C">
              <w:rPr>
                <w:rFonts w:ascii="Arial" w:hAnsi="Arial" w:cs="Arial"/>
                <w:sz w:val="20"/>
                <w:szCs w:val="20"/>
              </w:rPr>
              <w:t>47,17 m²</w:t>
            </w:r>
          </w:p>
        </w:tc>
      </w:tr>
      <w:tr w:rsidR="00641EAB" w:rsidRPr="00324E2A" w14:paraId="627FFF67" w14:textId="77777777" w:rsidTr="00F917EA">
        <w:tc>
          <w:tcPr>
            <w:tcW w:w="2247" w:type="dxa"/>
            <w:tcBorders>
              <w:top w:val="single" w:sz="4" w:space="0" w:color="auto"/>
              <w:left w:val="single" w:sz="4" w:space="0" w:color="auto"/>
            </w:tcBorders>
            <w:shd w:val="clear" w:color="auto" w:fill="D9D9D9" w:themeFill="background1" w:themeFillShade="D9"/>
          </w:tcPr>
          <w:p w14:paraId="7342C78F" w14:textId="77777777" w:rsidR="00641EAB" w:rsidRPr="000B215C" w:rsidRDefault="00641EAB" w:rsidP="00641EAB">
            <w:pPr>
              <w:pStyle w:val="Odsekzoznamu"/>
              <w:ind w:left="0"/>
              <w:jc w:val="both"/>
              <w:rPr>
                <w:rFonts w:ascii="Arial" w:hAnsi="Arial" w:cs="Arial"/>
                <w:i/>
                <w:sz w:val="20"/>
                <w:szCs w:val="20"/>
              </w:rPr>
            </w:pPr>
          </w:p>
        </w:tc>
        <w:tc>
          <w:tcPr>
            <w:tcW w:w="3138" w:type="dxa"/>
            <w:tcBorders>
              <w:top w:val="single" w:sz="4" w:space="0" w:color="auto"/>
            </w:tcBorders>
            <w:vAlign w:val="bottom"/>
          </w:tcPr>
          <w:p w14:paraId="63EEB22E" w14:textId="3A736256" w:rsidR="00641EAB" w:rsidRPr="000B215C" w:rsidRDefault="00641EAB" w:rsidP="00641EAB">
            <w:pPr>
              <w:pStyle w:val="Odsekzoznamu"/>
              <w:ind w:left="0"/>
              <w:jc w:val="both"/>
              <w:rPr>
                <w:rFonts w:ascii="Arial" w:hAnsi="Arial" w:cs="Arial"/>
                <w:sz w:val="20"/>
                <w:szCs w:val="20"/>
              </w:rPr>
            </w:pPr>
            <w:r w:rsidRPr="000B215C">
              <w:rPr>
                <w:rFonts w:ascii="Arial" w:hAnsi="Arial" w:cs="Arial"/>
                <w:sz w:val="20"/>
                <w:szCs w:val="20"/>
              </w:rPr>
              <w:t>Časť Vstupnej haly, n.p. 122</w:t>
            </w:r>
          </w:p>
        </w:tc>
        <w:tc>
          <w:tcPr>
            <w:tcW w:w="2422" w:type="dxa"/>
            <w:tcBorders>
              <w:top w:val="single" w:sz="4" w:space="0" w:color="auto"/>
            </w:tcBorders>
            <w:shd w:val="clear" w:color="auto" w:fill="auto"/>
          </w:tcPr>
          <w:p w14:paraId="57368B04" w14:textId="7790470B" w:rsidR="00641EAB" w:rsidRPr="000B215C" w:rsidRDefault="00641EAB" w:rsidP="00641EAB">
            <w:pPr>
              <w:pStyle w:val="Odsekzoznamu"/>
              <w:ind w:left="0"/>
              <w:jc w:val="right"/>
              <w:rPr>
                <w:rFonts w:ascii="Arial" w:hAnsi="Arial" w:cs="Arial"/>
                <w:sz w:val="20"/>
                <w:szCs w:val="20"/>
              </w:rPr>
            </w:pPr>
            <w:r w:rsidRPr="000B215C">
              <w:rPr>
                <w:rFonts w:ascii="Arial" w:hAnsi="Arial" w:cs="Arial"/>
                <w:sz w:val="20"/>
                <w:szCs w:val="20"/>
              </w:rPr>
              <w:t>30,00 m²</w:t>
            </w:r>
          </w:p>
        </w:tc>
      </w:tr>
      <w:tr w:rsidR="00CB670D" w:rsidRPr="0080222B" w14:paraId="6AD68FC7" w14:textId="77777777" w:rsidTr="00F917EA">
        <w:tc>
          <w:tcPr>
            <w:tcW w:w="2247" w:type="dxa"/>
            <w:tcBorders>
              <w:top w:val="single" w:sz="4" w:space="0" w:color="auto"/>
              <w:left w:val="single" w:sz="4" w:space="0" w:color="auto"/>
            </w:tcBorders>
            <w:shd w:val="clear" w:color="auto" w:fill="D9D9D9" w:themeFill="background1" w:themeFillShade="D9"/>
          </w:tcPr>
          <w:p w14:paraId="0E8BB84A" w14:textId="77777777" w:rsidR="00CB670D" w:rsidRPr="000B215C" w:rsidRDefault="00CB670D" w:rsidP="00641EAB">
            <w:pPr>
              <w:pStyle w:val="Odsekzoznamu"/>
              <w:ind w:left="0"/>
              <w:jc w:val="both"/>
              <w:rPr>
                <w:rFonts w:ascii="Arial" w:hAnsi="Arial" w:cs="Arial"/>
                <w:i/>
                <w:sz w:val="20"/>
                <w:szCs w:val="20"/>
              </w:rPr>
            </w:pPr>
          </w:p>
        </w:tc>
        <w:tc>
          <w:tcPr>
            <w:tcW w:w="3138" w:type="dxa"/>
            <w:tcBorders>
              <w:top w:val="single" w:sz="4" w:space="0" w:color="auto"/>
            </w:tcBorders>
            <w:vAlign w:val="bottom"/>
          </w:tcPr>
          <w:p w14:paraId="2129B3D2" w14:textId="1A1D2A87" w:rsidR="00CB670D" w:rsidRPr="000B215C" w:rsidRDefault="00CB670D" w:rsidP="00641EAB">
            <w:pPr>
              <w:pStyle w:val="Odsekzoznamu"/>
              <w:ind w:left="0"/>
              <w:jc w:val="both"/>
              <w:rPr>
                <w:rFonts w:ascii="Arial" w:hAnsi="Arial" w:cs="Arial"/>
                <w:b/>
                <w:i/>
                <w:sz w:val="20"/>
                <w:szCs w:val="20"/>
              </w:rPr>
            </w:pPr>
            <w:r w:rsidRPr="000B215C">
              <w:rPr>
                <w:rFonts w:ascii="Arial" w:hAnsi="Arial" w:cs="Arial"/>
                <w:b/>
                <w:i/>
                <w:sz w:val="20"/>
                <w:szCs w:val="20"/>
              </w:rPr>
              <w:t>Zázemie:</w:t>
            </w:r>
          </w:p>
        </w:tc>
        <w:tc>
          <w:tcPr>
            <w:tcW w:w="2422" w:type="dxa"/>
            <w:tcBorders>
              <w:top w:val="single" w:sz="4" w:space="0" w:color="auto"/>
            </w:tcBorders>
            <w:shd w:val="clear" w:color="auto" w:fill="auto"/>
          </w:tcPr>
          <w:p w14:paraId="57E44276" w14:textId="0603B81A" w:rsidR="00CB670D" w:rsidRPr="000B215C" w:rsidRDefault="0080222B" w:rsidP="00641EAB">
            <w:pPr>
              <w:pStyle w:val="Odsekzoznamu"/>
              <w:ind w:left="0"/>
              <w:jc w:val="right"/>
              <w:rPr>
                <w:rFonts w:ascii="Arial" w:hAnsi="Arial" w:cs="Arial"/>
                <w:b/>
                <w:sz w:val="20"/>
                <w:szCs w:val="20"/>
              </w:rPr>
            </w:pPr>
            <w:r w:rsidRPr="000B215C">
              <w:rPr>
                <w:rFonts w:ascii="Arial" w:hAnsi="Arial" w:cs="Arial"/>
                <w:b/>
                <w:sz w:val="20"/>
                <w:szCs w:val="20"/>
              </w:rPr>
              <w:t>Spolu: 23,25 m²</w:t>
            </w:r>
          </w:p>
        </w:tc>
      </w:tr>
      <w:tr w:rsidR="00641EAB" w:rsidRPr="00324E2A" w14:paraId="73D9474B" w14:textId="77777777" w:rsidTr="00F917EA">
        <w:tc>
          <w:tcPr>
            <w:tcW w:w="2247" w:type="dxa"/>
            <w:tcBorders>
              <w:top w:val="single" w:sz="4" w:space="0" w:color="auto"/>
              <w:left w:val="single" w:sz="4" w:space="0" w:color="auto"/>
            </w:tcBorders>
            <w:shd w:val="clear" w:color="auto" w:fill="D9D9D9" w:themeFill="background1" w:themeFillShade="D9"/>
          </w:tcPr>
          <w:p w14:paraId="1A8A95B2" w14:textId="77777777" w:rsidR="00641EAB" w:rsidRPr="000B215C" w:rsidRDefault="00641EAB" w:rsidP="00641EAB">
            <w:pPr>
              <w:pStyle w:val="Odsekzoznamu"/>
              <w:ind w:left="0"/>
              <w:jc w:val="both"/>
              <w:rPr>
                <w:rFonts w:ascii="Arial" w:hAnsi="Arial" w:cs="Arial"/>
                <w:i/>
                <w:sz w:val="20"/>
                <w:szCs w:val="20"/>
              </w:rPr>
            </w:pPr>
          </w:p>
        </w:tc>
        <w:tc>
          <w:tcPr>
            <w:tcW w:w="3138" w:type="dxa"/>
            <w:tcBorders>
              <w:top w:val="single" w:sz="4" w:space="0" w:color="auto"/>
            </w:tcBorders>
            <w:vAlign w:val="bottom"/>
          </w:tcPr>
          <w:p w14:paraId="519D8316" w14:textId="5031CD5A" w:rsidR="00641EAB" w:rsidRPr="000B215C" w:rsidRDefault="00641EAB" w:rsidP="00641EAB">
            <w:pPr>
              <w:pStyle w:val="Odsekzoznamu"/>
              <w:ind w:left="0"/>
              <w:jc w:val="both"/>
              <w:rPr>
                <w:rFonts w:ascii="Arial" w:hAnsi="Arial" w:cs="Arial"/>
                <w:i/>
                <w:sz w:val="20"/>
                <w:szCs w:val="20"/>
              </w:rPr>
            </w:pPr>
            <w:r w:rsidRPr="000B215C">
              <w:rPr>
                <w:rFonts w:ascii="Arial" w:hAnsi="Arial" w:cs="Arial"/>
                <w:sz w:val="20"/>
                <w:szCs w:val="20"/>
              </w:rPr>
              <w:t>Sklad, m.č. 123</w:t>
            </w:r>
          </w:p>
        </w:tc>
        <w:tc>
          <w:tcPr>
            <w:tcW w:w="2422" w:type="dxa"/>
            <w:tcBorders>
              <w:top w:val="single" w:sz="4" w:space="0" w:color="auto"/>
            </w:tcBorders>
            <w:shd w:val="clear" w:color="auto" w:fill="auto"/>
          </w:tcPr>
          <w:p w14:paraId="22BAD064" w14:textId="0B9324D1" w:rsidR="00641EAB" w:rsidRPr="000B215C" w:rsidRDefault="00641EAB" w:rsidP="00641EAB">
            <w:pPr>
              <w:pStyle w:val="Odsekzoznamu"/>
              <w:ind w:left="0"/>
              <w:jc w:val="right"/>
              <w:rPr>
                <w:rFonts w:ascii="Arial" w:hAnsi="Arial" w:cs="Arial"/>
                <w:i/>
                <w:sz w:val="20"/>
                <w:szCs w:val="20"/>
              </w:rPr>
            </w:pPr>
            <w:r w:rsidRPr="000B215C">
              <w:rPr>
                <w:rFonts w:ascii="Arial" w:hAnsi="Arial" w:cs="Arial"/>
                <w:sz w:val="20"/>
                <w:szCs w:val="20"/>
              </w:rPr>
              <w:t>12,18 m²</w:t>
            </w:r>
          </w:p>
        </w:tc>
      </w:tr>
      <w:tr w:rsidR="00641EAB" w:rsidRPr="00324E2A" w14:paraId="7BF2C6C5" w14:textId="77777777" w:rsidTr="00F917EA">
        <w:tc>
          <w:tcPr>
            <w:tcW w:w="2247" w:type="dxa"/>
            <w:tcBorders>
              <w:top w:val="single" w:sz="4" w:space="0" w:color="auto"/>
              <w:left w:val="single" w:sz="4" w:space="0" w:color="auto"/>
            </w:tcBorders>
            <w:shd w:val="clear" w:color="auto" w:fill="D9D9D9" w:themeFill="background1" w:themeFillShade="D9"/>
          </w:tcPr>
          <w:p w14:paraId="32D4ED51" w14:textId="77777777" w:rsidR="00641EAB" w:rsidRPr="000B215C" w:rsidRDefault="00641EAB" w:rsidP="00641EAB">
            <w:pPr>
              <w:pStyle w:val="Odsekzoznamu"/>
              <w:ind w:left="0"/>
              <w:jc w:val="both"/>
              <w:rPr>
                <w:rFonts w:ascii="Arial" w:hAnsi="Arial" w:cs="Arial"/>
                <w:i/>
                <w:sz w:val="20"/>
                <w:szCs w:val="20"/>
              </w:rPr>
            </w:pPr>
          </w:p>
        </w:tc>
        <w:tc>
          <w:tcPr>
            <w:tcW w:w="3138" w:type="dxa"/>
            <w:tcBorders>
              <w:top w:val="single" w:sz="4" w:space="0" w:color="auto"/>
            </w:tcBorders>
            <w:vAlign w:val="bottom"/>
          </w:tcPr>
          <w:p w14:paraId="2DA10AF4" w14:textId="14F0CD3E" w:rsidR="00641EAB" w:rsidRPr="000B215C" w:rsidRDefault="00641EAB" w:rsidP="00641EAB">
            <w:pPr>
              <w:pStyle w:val="Odsekzoznamu"/>
              <w:ind w:left="0"/>
              <w:jc w:val="both"/>
              <w:rPr>
                <w:rFonts w:ascii="Arial" w:hAnsi="Arial" w:cs="Arial"/>
                <w:i/>
                <w:sz w:val="20"/>
                <w:szCs w:val="20"/>
              </w:rPr>
            </w:pPr>
            <w:r w:rsidRPr="000B215C">
              <w:rPr>
                <w:rFonts w:ascii="Arial" w:hAnsi="Arial" w:cs="Arial"/>
                <w:sz w:val="20"/>
                <w:szCs w:val="20"/>
              </w:rPr>
              <w:t>WC, m.č. 123A</w:t>
            </w:r>
          </w:p>
        </w:tc>
        <w:tc>
          <w:tcPr>
            <w:tcW w:w="2422" w:type="dxa"/>
            <w:tcBorders>
              <w:top w:val="single" w:sz="4" w:space="0" w:color="auto"/>
            </w:tcBorders>
            <w:shd w:val="clear" w:color="auto" w:fill="auto"/>
          </w:tcPr>
          <w:p w14:paraId="162DF3E8" w14:textId="62671E51" w:rsidR="00641EAB" w:rsidRPr="000B215C" w:rsidRDefault="00641EAB" w:rsidP="00641EAB">
            <w:pPr>
              <w:pStyle w:val="Odsekzoznamu"/>
              <w:ind w:left="0"/>
              <w:jc w:val="right"/>
              <w:rPr>
                <w:rFonts w:ascii="Arial" w:hAnsi="Arial" w:cs="Arial"/>
                <w:i/>
                <w:sz w:val="20"/>
                <w:szCs w:val="20"/>
              </w:rPr>
            </w:pPr>
            <w:r w:rsidRPr="000B215C">
              <w:rPr>
                <w:rFonts w:ascii="Arial" w:hAnsi="Arial" w:cs="Arial"/>
                <w:sz w:val="20"/>
                <w:szCs w:val="20"/>
              </w:rPr>
              <w:t>2,61 m²</w:t>
            </w:r>
          </w:p>
        </w:tc>
      </w:tr>
      <w:tr w:rsidR="00641EAB" w:rsidRPr="00324E2A" w14:paraId="6FD7952F" w14:textId="77777777" w:rsidTr="00F917EA">
        <w:tc>
          <w:tcPr>
            <w:tcW w:w="2247" w:type="dxa"/>
            <w:tcBorders>
              <w:top w:val="single" w:sz="4" w:space="0" w:color="auto"/>
              <w:left w:val="single" w:sz="4" w:space="0" w:color="auto"/>
            </w:tcBorders>
            <w:shd w:val="clear" w:color="auto" w:fill="D9D9D9" w:themeFill="background1" w:themeFillShade="D9"/>
          </w:tcPr>
          <w:p w14:paraId="761DEFAD" w14:textId="77777777" w:rsidR="00641EAB" w:rsidRPr="000B215C" w:rsidRDefault="00641EAB" w:rsidP="00641EAB">
            <w:pPr>
              <w:pStyle w:val="Odsekzoznamu"/>
              <w:ind w:left="0"/>
              <w:jc w:val="both"/>
              <w:rPr>
                <w:rFonts w:ascii="Arial" w:hAnsi="Arial" w:cs="Arial"/>
                <w:i/>
                <w:sz w:val="20"/>
                <w:szCs w:val="20"/>
              </w:rPr>
            </w:pPr>
          </w:p>
        </w:tc>
        <w:tc>
          <w:tcPr>
            <w:tcW w:w="3138" w:type="dxa"/>
            <w:tcBorders>
              <w:top w:val="single" w:sz="4" w:space="0" w:color="auto"/>
            </w:tcBorders>
            <w:vAlign w:val="bottom"/>
          </w:tcPr>
          <w:p w14:paraId="7580B016" w14:textId="6F3734FA" w:rsidR="00641EAB" w:rsidRPr="000B215C" w:rsidRDefault="00641EAB" w:rsidP="00641EAB">
            <w:pPr>
              <w:pStyle w:val="Odsekzoznamu"/>
              <w:ind w:left="0"/>
              <w:jc w:val="both"/>
              <w:rPr>
                <w:rFonts w:ascii="Arial" w:hAnsi="Arial" w:cs="Arial"/>
                <w:i/>
                <w:sz w:val="20"/>
                <w:szCs w:val="20"/>
              </w:rPr>
            </w:pPr>
            <w:r w:rsidRPr="000B215C">
              <w:rPr>
                <w:rFonts w:ascii="Arial" w:hAnsi="Arial" w:cs="Arial"/>
                <w:sz w:val="20"/>
                <w:szCs w:val="20"/>
              </w:rPr>
              <w:t>Zádverie (sklad), m.č. 127</w:t>
            </w:r>
          </w:p>
        </w:tc>
        <w:tc>
          <w:tcPr>
            <w:tcW w:w="2422" w:type="dxa"/>
            <w:tcBorders>
              <w:top w:val="single" w:sz="4" w:space="0" w:color="auto"/>
            </w:tcBorders>
            <w:shd w:val="clear" w:color="auto" w:fill="auto"/>
          </w:tcPr>
          <w:p w14:paraId="64F04017" w14:textId="55F772E5" w:rsidR="00641EAB" w:rsidRPr="000B215C" w:rsidRDefault="00641EAB" w:rsidP="00641EAB">
            <w:pPr>
              <w:pStyle w:val="Odsekzoznamu"/>
              <w:ind w:left="0"/>
              <w:jc w:val="right"/>
              <w:rPr>
                <w:rFonts w:ascii="Arial" w:hAnsi="Arial" w:cs="Arial"/>
                <w:i/>
                <w:sz w:val="20"/>
                <w:szCs w:val="20"/>
              </w:rPr>
            </w:pPr>
            <w:r w:rsidRPr="000B215C">
              <w:rPr>
                <w:rFonts w:ascii="Arial" w:hAnsi="Arial" w:cs="Arial"/>
                <w:sz w:val="20"/>
                <w:szCs w:val="20"/>
              </w:rPr>
              <w:t>4,54 m²</w:t>
            </w:r>
          </w:p>
        </w:tc>
      </w:tr>
      <w:tr w:rsidR="00641EAB" w:rsidRPr="00324E2A" w14:paraId="0066CCED" w14:textId="77777777" w:rsidTr="00F917EA">
        <w:tc>
          <w:tcPr>
            <w:tcW w:w="2247" w:type="dxa"/>
            <w:tcBorders>
              <w:top w:val="single" w:sz="4" w:space="0" w:color="auto"/>
              <w:left w:val="single" w:sz="4" w:space="0" w:color="auto"/>
            </w:tcBorders>
            <w:shd w:val="clear" w:color="auto" w:fill="D9D9D9" w:themeFill="background1" w:themeFillShade="D9"/>
          </w:tcPr>
          <w:p w14:paraId="70EE9A7D" w14:textId="77777777" w:rsidR="00641EAB" w:rsidRPr="00E74AEE" w:rsidRDefault="00641EAB" w:rsidP="00641EAB">
            <w:pPr>
              <w:pStyle w:val="Odsekzoznamu"/>
              <w:ind w:left="0"/>
              <w:jc w:val="both"/>
              <w:rPr>
                <w:rFonts w:ascii="Arial" w:hAnsi="Arial" w:cs="Arial"/>
                <w:i/>
                <w:sz w:val="20"/>
                <w:szCs w:val="20"/>
              </w:rPr>
            </w:pPr>
          </w:p>
        </w:tc>
        <w:tc>
          <w:tcPr>
            <w:tcW w:w="3138" w:type="dxa"/>
            <w:tcBorders>
              <w:top w:val="single" w:sz="4" w:space="0" w:color="auto"/>
            </w:tcBorders>
            <w:vAlign w:val="bottom"/>
          </w:tcPr>
          <w:p w14:paraId="0CA99C75" w14:textId="1DD05FFE" w:rsidR="00641EAB" w:rsidRPr="008F1B94" w:rsidRDefault="00641EAB" w:rsidP="00641EAB">
            <w:pPr>
              <w:pStyle w:val="Odsekzoznamu"/>
              <w:ind w:left="0"/>
              <w:jc w:val="both"/>
              <w:rPr>
                <w:rFonts w:ascii="Arial" w:hAnsi="Arial" w:cs="Arial"/>
                <w:i/>
                <w:sz w:val="20"/>
                <w:szCs w:val="20"/>
              </w:rPr>
            </w:pPr>
            <w:r w:rsidRPr="008F1B94">
              <w:rPr>
                <w:rFonts w:ascii="Arial" w:hAnsi="Arial" w:cs="Arial"/>
                <w:sz w:val="20"/>
                <w:szCs w:val="20"/>
              </w:rPr>
              <w:t>Šatňa</w:t>
            </w:r>
            <w:r>
              <w:rPr>
                <w:rFonts w:ascii="Arial" w:hAnsi="Arial" w:cs="Arial"/>
                <w:sz w:val="20"/>
                <w:szCs w:val="20"/>
              </w:rPr>
              <w:t xml:space="preserve"> personálu bufetu</w:t>
            </w:r>
            <w:r w:rsidRPr="008F1B94">
              <w:rPr>
                <w:rFonts w:ascii="Arial" w:hAnsi="Arial" w:cs="Arial"/>
                <w:sz w:val="20"/>
                <w:szCs w:val="20"/>
              </w:rPr>
              <w:t>, m.č. 127A</w:t>
            </w:r>
          </w:p>
        </w:tc>
        <w:tc>
          <w:tcPr>
            <w:tcW w:w="2422" w:type="dxa"/>
            <w:tcBorders>
              <w:top w:val="single" w:sz="4" w:space="0" w:color="auto"/>
            </w:tcBorders>
            <w:shd w:val="clear" w:color="auto" w:fill="auto"/>
          </w:tcPr>
          <w:p w14:paraId="61E3EF79" w14:textId="20049CBE" w:rsidR="00641EAB" w:rsidRPr="008F1B94" w:rsidRDefault="00641EAB" w:rsidP="00641EAB">
            <w:pPr>
              <w:pStyle w:val="Odsekzoznamu"/>
              <w:ind w:left="0"/>
              <w:jc w:val="right"/>
              <w:rPr>
                <w:rFonts w:ascii="Arial" w:hAnsi="Arial" w:cs="Arial"/>
                <w:i/>
                <w:sz w:val="20"/>
                <w:szCs w:val="20"/>
              </w:rPr>
            </w:pPr>
            <w:r w:rsidRPr="008F1B94">
              <w:rPr>
                <w:rFonts w:ascii="Arial" w:hAnsi="Arial" w:cs="Arial"/>
                <w:sz w:val="20"/>
                <w:szCs w:val="20"/>
              </w:rPr>
              <w:t>3,92 m²</w:t>
            </w:r>
          </w:p>
        </w:tc>
      </w:tr>
      <w:tr w:rsidR="00641EAB" w:rsidRPr="00324E2A" w14:paraId="7B0C58C4" w14:textId="77777777" w:rsidTr="00E74AEE">
        <w:trPr>
          <w:trHeight w:val="263"/>
        </w:trPr>
        <w:tc>
          <w:tcPr>
            <w:tcW w:w="2247" w:type="dxa"/>
            <w:tcBorders>
              <w:top w:val="single" w:sz="4" w:space="0" w:color="auto"/>
              <w:left w:val="single" w:sz="4" w:space="0" w:color="auto"/>
            </w:tcBorders>
            <w:shd w:val="clear" w:color="auto" w:fill="808080" w:themeFill="background1" w:themeFillShade="80"/>
          </w:tcPr>
          <w:p w14:paraId="66C22D44" w14:textId="77777777" w:rsidR="00641EAB" w:rsidRPr="00E74AEE" w:rsidRDefault="00641EAB" w:rsidP="00641EAB">
            <w:pPr>
              <w:pStyle w:val="Odsekzoznamu"/>
              <w:ind w:left="0"/>
              <w:jc w:val="both"/>
              <w:rPr>
                <w:rFonts w:ascii="Arial" w:hAnsi="Arial" w:cs="Arial"/>
                <w:i/>
                <w:sz w:val="20"/>
                <w:szCs w:val="20"/>
              </w:rPr>
            </w:pPr>
          </w:p>
        </w:tc>
        <w:tc>
          <w:tcPr>
            <w:tcW w:w="5560" w:type="dxa"/>
            <w:gridSpan w:val="2"/>
            <w:tcBorders>
              <w:top w:val="single" w:sz="4" w:space="0" w:color="auto"/>
            </w:tcBorders>
            <w:shd w:val="clear" w:color="auto" w:fill="808080" w:themeFill="background1" w:themeFillShade="80"/>
          </w:tcPr>
          <w:p w14:paraId="424F6617" w14:textId="77777777" w:rsidR="00641EAB" w:rsidRPr="00E74AEE" w:rsidRDefault="00641EAB" w:rsidP="00641EAB">
            <w:pPr>
              <w:pStyle w:val="Odsekzoznamu"/>
              <w:ind w:left="0"/>
              <w:jc w:val="both"/>
              <w:rPr>
                <w:rFonts w:ascii="Arial" w:hAnsi="Arial" w:cs="Arial"/>
                <w:i/>
                <w:sz w:val="20"/>
                <w:szCs w:val="20"/>
              </w:rPr>
            </w:pPr>
          </w:p>
        </w:tc>
      </w:tr>
      <w:tr w:rsidR="00641EAB" w:rsidRPr="00BE60BE" w14:paraId="5470FA98" w14:textId="77777777" w:rsidTr="00E74AEE">
        <w:tc>
          <w:tcPr>
            <w:tcW w:w="2247" w:type="dxa"/>
            <w:tcBorders>
              <w:top w:val="single" w:sz="4" w:space="0" w:color="auto"/>
              <w:left w:val="single" w:sz="4" w:space="0" w:color="auto"/>
            </w:tcBorders>
            <w:shd w:val="clear" w:color="auto" w:fill="D9D9D9" w:themeFill="background1" w:themeFillShade="D9"/>
          </w:tcPr>
          <w:p w14:paraId="23B6644C" w14:textId="77777777" w:rsidR="00641EAB" w:rsidRPr="00E74AEE" w:rsidRDefault="00641EAB" w:rsidP="00641EAB">
            <w:pPr>
              <w:pStyle w:val="Odsekzoznamu"/>
              <w:ind w:left="0"/>
              <w:jc w:val="both"/>
              <w:rPr>
                <w:rFonts w:ascii="Arial" w:hAnsi="Arial" w:cs="Arial"/>
                <w:b/>
                <w:i/>
                <w:sz w:val="20"/>
                <w:szCs w:val="20"/>
              </w:rPr>
            </w:pPr>
            <w:r w:rsidRPr="00E74AEE">
              <w:rPr>
                <w:rFonts w:ascii="Arial" w:hAnsi="Arial" w:cs="Arial"/>
                <w:b/>
                <w:i/>
                <w:sz w:val="20"/>
                <w:szCs w:val="20"/>
              </w:rPr>
              <w:t>V stavbe:</w:t>
            </w:r>
          </w:p>
        </w:tc>
        <w:tc>
          <w:tcPr>
            <w:tcW w:w="5560" w:type="dxa"/>
            <w:gridSpan w:val="2"/>
            <w:tcBorders>
              <w:top w:val="single" w:sz="4" w:space="0" w:color="auto"/>
            </w:tcBorders>
            <w:shd w:val="clear" w:color="auto" w:fill="D9D9D9" w:themeFill="background1" w:themeFillShade="D9"/>
          </w:tcPr>
          <w:p w14:paraId="27326C49" w14:textId="67E555A1" w:rsidR="00641EAB" w:rsidRPr="00E74AEE" w:rsidRDefault="00641EAB" w:rsidP="00641EAB">
            <w:pPr>
              <w:pStyle w:val="Odsekzoznamu"/>
              <w:ind w:left="0"/>
              <w:jc w:val="both"/>
              <w:rPr>
                <w:rFonts w:ascii="Arial" w:hAnsi="Arial" w:cs="Arial"/>
                <w:b/>
                <w:i/>
                <w:sz w:val="20"/>
                <w:szCs w:val="20"/>
              </w:rPr>
            </w:pPr>
            <w:r>
              <w:rPr>
                <w:rFonts w:ascii="Arial" w:hAnsi="Arial" w:cs="Arial"/>
                <w:b/>
                <w:i/>
                <w:sz w:val="20"/>
                <w:szCs w:val="20"/>
              </w:rPr>
              <w:t>Štúdiový blok</w:t>
            </w:r>
          </w:p>
        </w:tc>
      </w:tr>
      <w:tr w:rsidR="00641EAB" w:rsidRPr="00324E2A" w14:paraId="51610B90" w14:textId="77777777" w:rsidTr="00E74AEE">
        <w:tc>
          <w:tcPr>
            <w:tcW w:w="2247" w:type="dxa"/>
            <w:tcBorders>
              <w:top w:val="single" w:sz="4" w:space="0" w:color="auto"/>
              <w:left w:val="single" w:sz="4" w:space="0" w:color="auto"/>
            </w:tcBorders>
            <w:shd w:val="clear" w:color="auto" w:fill="D9D9D9" w:themeFill="background1" w:themeFillShade="D9"/>
          </w:tcPr>
          <w:p w14:paraId="0D4A7D67" w14:textId="77777777" w:rsidR="00641EAB" w:rsidRPr="00E74AEE" w:rsidRDefault="00641EAB" w:rsidP="00641EAB">
            <w:pPr>
              <w:pStyle w:val="Odsekzoznamu"/>
              <w:ind w:left="0"/>
              <w:jc w:val="both"/>
              <w:rPr>
                <w:rFonts w:ascii="Arial" w:hAnsi="Arial" w:cs="Arial"/>
                <w:i/>
                <w:sz w:val="20"/>
                <w:szCs w:val="20"/>
              </w:rPr>
            </w:pPr>
            <w:r w:rsidRPr="00E74AEE">
              <w:rPr>
                <w:rFonts w:ascii="Arial" w:hAnsi="Arial" w:cs="Arial"/>
                <w:i/>
                <w:sz w:val="20"/>
                <w:szCs w:val="20"/>
              </w:rPr>
              <w:t>Súpisné číslo:</w:t>
            </w:r>
          </w:p>
        </w:tc>
        <w:tc>
          <w:tcPr>
            <w:tcW w:w="5560" w:type="dxa"/>
            <w:gridSpan w:val="2"/>
            <w:tcBorders>
              <w:top w:val="single" w:sz="4" w:space="0" w:color="auto"/>
            </w:tcBorders>
          </w:tcPr>
          <w:p w14:paraId="7DB98645" w14:textId="5460A5CD" w:rsidR="00641EAB" w:rsidRPr="000B215C" w:rsidRDefault="00641EAB" w:rsidP="00641EAB">
            <w:pPr>
              <w:pStyle w:val="Odsekzoznamu"/>
              <w:ind w:left="0"/>
              <w:jc w:val="both"/>
              <w:rPr>
                <w:rFonts w:ascii="Arial" w:hAnsi="Arial" w:cs="Arial"/>
                <w:i/>
                <w:sz w:val="20"/>
                <w:szCs w:val="20"/>
              </w:rPr>
            </w:pPr>
            <w:r w:rsidRPr="000B215C">
              <w:rPr>
                <w:rFonts w:ascii="Arial" w:hAnsi="Arial" w:cs="Arial"/>
                <w:i/>
                <w:sz w:val="20"/>
                <w:szCs w:val="20"/>
              </w:rPr>
              <w:t>5953</w:t>
            </w:r>
          </w:p>
        </w:tc>
      </w:tr>
      <w:tr w:rsidR="00641EAB" w:rsidRPr="00324E2A" w14:paraId="505FF8DF" w14:textId="77777777" w:rsidTr="00E74AEE">
        <w:tc>
          <w:tcPr>
            <w:tcW w:w="2247" w:type="dxa"/>
            <w:tcBorders>
              <w:top w:val="single" w:sz="4" w:space="0" w:color="auto"/>
              <w:left w:val="single" w:sz="4" w:space="0" w:color="auto"/>
            </w:tcBorders>
            <w:shd w:val="clear" w:color="auto" w:fill="D9D9D9" w:themeFill="background1" w:themeFillShade="D9"/>
          </w:tcPr>
          <w:p w14:paraId="13056EF4" w14:textId="77777777" w:rsidR="00641EAB" w:rsidRPr="00E74AEE" w:rsidRDefault="00641EAB" w:rsidP="00641EAB">
            <w:pPr>
              <w:pStyle w:val="Odsekzoznamu"/>
              <w:ind w:left="0"/>
              <w:jc w:val="both"/>
              <w:rPr>
                <w:rFonts w:ascii="Arial" w:hAnsi="Arial" w:cs="Arial"/>
                <w:i/>
                <w:sz w:val="20"/>
                <w:szCs w:val="20"/>
              </w:rPr>
            </w:pPr>
            <w:r w:rsidRPr="00E74AEE">
              <w:rPr>
                <w:rFonts w:ascii="Arial" w:hAnsi="Arial" w:cs="Arial"/>
                <w:i/>
                <w:sz w:val="20"/>
                <w:szCs w:val="20"/>
              </w:rPr>
              <w:t>Parcela:</w:t>
            </w:r>
          </w:p>
        </w:tc>
        <w:tc>
          <w:tcPr>
            <w:tcW w:w="5560" w:type="dxa"/>
            <w:gridSpan w:val="2"/>
            <w:tcBorders>
              <w:top w:val="single" w:sz="4" w:space="0" w:color="auto"/>
            </w:tcBorders>
          </w:tcPr>
          <w:p w14:paraId="527E3FBC" w14:textId="2DA6BDE1" w:rsidR="00641EAB" w:rsidRPr="000B215C" w:rsidRDefault="00641EAB" w:rsidP="00641EAB">
            <w:pPr>
              <w:pStyle w:val="Odsekzoznamu"/>
              <w:ind w:left="0"/>
              <w:rPr>
                <w:rFonts w:ascii="Arial" w:hAnsi="Arial" w:cs="Arial"/>
                <w:i/>
                <w:sz w:val="20"/>
                <w:szCs w:val="20"/>
              </w:rPr>
            </w:pPr>
            <w:r w:rsidRPr="000B215C">
              <w:rPr>
                <w:rFonts w:ascii="Arial" w:hAnsi="Arial" w:cs="Arial"/>
                <w:i/>
                <w:sz w:val="20"/>
                <w:szCs w:val="20"/>
              </w:rPr>
              <w:t>2920/6</w:t>
            </w:r>
          </w:p>
        </w:tc>
      </w:tr>
      <w:tr w:rsidR="00641EAB" w:rsidRPr="00324E2A" w14:paraId="56A2EBDD" w14:textId="77777777" w:rsidTr="00E74AEE">
        <w:tc>
          <w:tcPr>
            <w:tcW w:w="2247" w:type="dxa"/>
            <w:tcBorders>
              <w:top w:val="single" w:sz="4" w:space="0" w:color="auto"/>
              <w:left w:val="single" w:sz="4" w:space="0" w:color="auto"/>
            </w:tcBorders>
            <w:shd w:val="clear" w:color="auto" w:fill="D9D9D9" w:themeFill="background1" w:themeFillShade="D9"/>
          </w:tcPr>
          <w:p w14:paraId="0CDB5A3B" w14:textId="3D87FF34" w:rsidR="00641EAB" w:rsidRPr="00E74AEE" w:rsidRDefault="00641EAB" w:rsidP="00641EAB">
            <w:pPr>
              <w:pStyle w:val="Odsekzoznamu"/>
              <w:ind w:left="0"/>
              <w:jc w:val="both"/>
              <w:rPr>
                <w:rFonts w:ascii="Arial" w:hAnsi="Arial" w:cs="Arial"/>
                <w:i/>
                <w:sz w:val="20"/>
                <w:szCs w:val="20"/>
              </w:rPr>
            </w:pPr>
            <w:r w:rsidRPr="00E74AEE">
              <w:rPr>
                <w:rFonts w:ascii="Arial" w:hAnsi="Arial" w:cs="Arial"/>
                <w:i/>
                <w:sz w:val="20"/>
                <w:szCs w:val="20"/>
              </w:rPr>
              <w:t>Výmera</w:t>
            </w:r>
            <w:r>
              <w:rPr>
                <w:rFonts w:ascii="Arial" w:hAnsi="Arial" w:cs="Arial"/>
                <w:i/>
                <w:sz w:val="20"/>
                <w:szCs w:val="20"/>
              </w:rPr>
              <w:t xml:space="preserve"> nebytových priestorov spolu</w:t>
            </w:r>
            <w:r w:rsidRPr="00E74AEE">
              <w:rPr>
                <w:rFonts w:ascii="Arial" w:hAnsi="Arial" w:cs="Arial"/>
                <w:i/>
                <w:sz w:val="20"/>
                <w:szCs w:val="20"/>
              </w:rPr>
              <w:t>:</w:t>
            </w:r>
          </w:p>
        </w:tc>
        <w:tc>
          <w:tcPr>
            <w:tcW w:w="5560" w:type="dxa"/>
            <w:gridSpan w:val="2"/>
            <w:tcBorders>
              <w:top w:val="single" w:sz="4" w:space="0" w:color="auto"/>
            </w:tcBorders>
          </w:tcPr>
          <w:p w14:paraId="56214D64" w14:textId="4ED9B207" w:rsidR="00641EAB" w:rsidRPr="000B215C" w:rsidRDefault="00641EAB" w:rsidP="00641EAB">
            <w:pPr>
              <w:pStyle w:val="Odsekzoznamu"/>
              <w:ind w:left="0"/>
              <w:rPr>
                <w:rFonts w:ascii="Arial" w:hAnsi="Arial" w:cs="Arial"/>
                <w:b/>
                <w:i/>
                <w:sz w:val="20"/>
                <w:szCs w:val="20"/>
              </w:rPr>
            </w:pPr>
            <w:r w:rsidRPr="000B215C">
              <w:rPr>
                <w:rFonts w:ascii="Arial" w:hAnsi="Arial" w:cs="Arial"/>
                <w:b/>
                <w:i/>
                <w:sz w:val="20"/>
                <w:szCs w:val="20"/>
              </w:rPr>
              <w:t>144,56 m²</w:t>
            </w:r>
          </w:p>
        </w:tc>
      </w:tr>
      <w:tr w:rsidR="00641EAB" w:rsidRPr="00324E2A" w14:paraId="6CD1DD19" w14:textId="77777777" w:rsidTr="00E74AEE">
        <w:tc>
          <w:tcPr>
            <w:tcW w:w="2247" w:type="dxa"/>
            <w:tcBorders>
              <w:top w:val="single" w:sz="4" w:space="0" w:color="auto"/>
              <w:left w:val="single" w:sz="4" w:space="0" w:color="auto"/>
            </w:tcBorders>
            <w:shd w:val="clear" w:color="auto" w:fill="D9D9D9" w:themeFill="background1" w:themeFillShade="D9"/>
          </w:tcPr>
          <w:p w14:paraId="433F64C3" w14:textId="77777777" w:rsidR="00641EAB" w:rsidRPr="00E74AEE" w:rsidRDefault="00641EAB" w:rsidP="00641EAB">
            <w:pPr>
              <w:pStyle w:val="Odsekzoznamu"/>
              <w:ind w:left="0"/>
              <w:jc w:val="both"/>
              <w:rPr>
                <w:rFonts w:ascii="Arial" w:hAnsi="Arial" w:cs="Arial"/>
                <w:i/>
                <w:sz w:val="20"/>
                <w:szCs w:val="20"/>
              </w:rPr>
            </w:pPr>
            <w:r w:rsidRPr="00E74AEE">
              <w:rPr>
                <w:rFonts w:ascii="Arial" w:hAnsi="Arial" w:cs="Arial"/>
                <w:i/>
                <w:sz w:val="20"/>
                <w:szCs w:val="20"/>
              </w:rPr>
              <w:t>Miesto predmetu nájmu:</w:t>
            </w:r>
          </w:p>
        </w:tc>
        <w:tc>
          <w:tcPr>
            <w:tcW w:w="5560" w:type="dxa"/>
            <w:gridSpan w:val="2"/>
            <w:tcBorders>
              <w:top w:val="single" w:sz="4" w:space="0" w:color="auto"/>
            </w:tcBorders>
          </w:tcPr>
          <w:p w14:paraId="720960C2" w14:textId="2F50B98C" w:rsidR="00641EAB" w:rsidRPr="003F6305" w:rsidRDefault="00641EAB" w:rsidP="00641EAB">
            <w:pPr>
              <w:pStyle w:val="Odsekzoznamu"/>
              <w:ind w:left="0"/>
              <w:jc w:val="both"/>
              <w:rPr>
                <w:rFonts w:ascii="Arial" w:hAnsi="Arial" w:cs="Arial"/>
                <w:i/>
                <w:color w:val="FF0000"/>
                <w:sz w:val="20"/>
                <w:szCs w:val="20"/>
              </w:rPr>
            </w:pPr>
            <w:r w:rsidRPr="003F6305">
              <w:rPr>
                <w:rFonts w:ascii="Arial" w:hAnsi="Arial" w:cs="Arial"/>
                <w:i/>
                <w:sz w:val="20"/>
                <w:szCs w:val="20"/>
              </w:rPr>
              <w:t>STVR, Mlynská dolina, Bratislava</w:t>
            </w:r>
          </w:p>
        </w:tc>
      </w:tr>
      <w:tr w:rsidR="00641EAB" w:rsidRPr="00324E2A" w14:paraId="61B7F85D" w14:textId="77777777" w:rsidTr="00E74AEE">
        <w:tc>
          <w:tcPr>
            <w:tcW w:w="2247" w:type="dxa"/>
            <w:tcBorders>
              <w:top w:val="single" w:sz="4" w:space="0" w:color="auto"/>
              <w:left w:val="single" w:sz="4" w:space="0" w:color="auto"/>
            </w:tcBorders>
            <w:shd w:val="clear" w:color="auto" w:fill="D9D9D9" w:themeFill="background1" w:themeFillShade="D9"/>
          </w:tcPr>
          <w:p w14:paraId="4A1BF434" w14:textId="4C66FA58" w:rsidR="00641EAB" w:rsidRPr="003F6305" w:rsidRDefault="00641EAB" w:rsidP="00641EAB">
            <w:pPr>
              <w:pStyle w:val="Odsekzoznamu"/>
              <w:ind w:left="0"/>
              <w:jc w:val="both"/>
              <w:rPr>
                <w:rFonts w:ascii="Arial" w:hAnsi="Arial" w:cs="Arial"/>
                <w:i/>
                <w:sz w:val="20"/>
                <w:szCs w:val="20"/>
              </w:rPr>
            </w:pPr>
            <w:r w:rsidRPr="003F6305">
              <w:rPr>
                <w:rFonts w:ascii="Arial" w:hAnsi="Arial" w:cs="Arial"/>
                <w:i/>
                <w:sz w:val="20"/>
                <w:szCs w:val="20"/>
              </w:rPr>
              <w:t>Po</w:t>
            </w:r>
            <w:r>
              <w:rPr>
                <w:rFonts w:ascii="Arial" w:hAnsi="Arial" w:cs="Arial"/>
                <w:i/>
                <w:sz w:val="20"/>
                <w:szCs w:val="20"/>
              </w:rPr>
              <w:t>schodie</w:t>
            </w:r>
            <w:r w:rsidRPr="003F6305">
              <w:rPr>
                <w:rFonts w:ascii="Arial" w:hAnsi="Arial" w:cs="Arial"/>
                <w:i/>
                <w:sz w:val="20"/>
                <w:szCs w:val="20"/>
              </w:rPr>
              <w:t>:</w:t>
            </w:r>
          </w:p>
        </w:tc>
        <w:tc>
          <w:tcPr>
            <w:tcW w:w="5560" w:type="dxa"/>
            <w:gridSpan w:val="2"/>
            <w:tcBorders>
              <w:top w:val="single" w:sz="4" w:space="0" w:color="auto"/>
            </w:tcBorders>
          </w:tcPr>
          <w:p w14:paraId="2D744CED" w14:textId="0E110702" w:rsidR="00641EAB" w:rsidRPr="003F6305" w:rsidRDefault="00641EAB" w:rsidP="00641EAB">
            <w:pPr>
              <w:jc w:val="both"/>
              <w:rPr>
                <w:rFonts w:ascii="Arial" w:hAnsi="Arial" w:cs="Arial"/>
                <w:i/>
              </w:rPr>
            </w:pPr>
            <w:r>
              <w:rPr>
                <w:rFonts w:ascii="Arial" w:hAnsi="Arial" w:cs="Arial"/>
                <w:i/>
              </w:rPr>
              <w:t xml:space="preserve">1. </w:t>
            </w:r>
            <w:r w:rsidRPr="003F6305">
              <w:rPr>
                <w:rFonts w:ascii="Arial" w:hAnsi="Arial" w:cs="Arial"/>
                <w:i/>
              </w:rPr>
              <w:t xml:space="preserve">poschodie </w:t>
            </w:r>
          </w:p>
        </w:tc>
      </w:tr>
      <w:tr w:rsidR="00641EAB" w:rsidRPr="00324E2A" w14:paraId="34945986" w14:textId="77777777" w:rsidTr="00E74AEE">
        <w:tc>
          <w:tcPr>
            <w:tcW w:w="2247" w:type="dxa"/>
            <w:tcBorders>
              <w:left w:val="single" w:sz="4" w:space="0" w:color="auto"/>
            </w:tcBorders>
            <w:shd w:val="clear" w:color="auto" w:fill="D9D9D9" w:themeFill="background1" w:themeFillShade="D9"/>
          </w:tcPr>
          <w:p w14:paraId="17E540E4" w14:textId="77777777" w:rsidR="00641EAB" w:rsidRPr="00E74AEE" w:rsidRDefault="00641EAB" w:rsidP="00641EAB">
            <w:pPr>
              <w:pStyle w:val="Odsekzoznamu"/>
              <w:ind w:left="0"/>
              <w:jc w:val="both"/>
              <w:rPr>
                <w:rFonts w:ascii="Arial" w:hAnsi="Arial" w:cs="Arial"/>
                <w:i/>
                <w:sz w:val="20"/>
                <w:szCs w:val="20"/>
              </w:rPr>
            </w:pPr>
            <w:r w:rsidRPr="00E74AEE">
              <w:rPr>
                <w:rFonts w:ascii="Arial" w:hAnsi="Arial" w:cs="Arial"/>
                <w:i/>
                <w:sz w:val="20"/>
                <w:szCs w:val="20"/>
              </w:rPr>
              <w:t>LV:</w:t>
            </w:r>
          </w:p>
        </w:tc>
        <w:tc>
          <w:tcPr>
            <w:tcW w:w="5560" w:type="dxa"/>
            <w:gridSpan w:val="2"/>
          </w:tcPr>
          <w:p w14:paraId="50F726B2" w14:textId="4C9B449C" w:rsidR="00641EAB" w:rsidRPr="003F6305" w:rsidRDefault="00641EAB" w:rsidP="00641EAB">
            <w:pPr>
              <w:pStyle w:val="Odsekzoznamu"/>
              <w:ind w:left="0"/>
              <w:jc w:val="both"/>
              <w:rPr>
                <w:rFonts w:ascii="Arial" w:hAnsi="Arial" w:cs="Arial"/>
                <w:i/>
                <w:color w:val="FF0000"/>
                <w:sz w:val="20"/>
                <w:szCs w:val="20"/>
              </w:rPr>
            </w:pPr>
            <w:r w:rsidRPr="003F6305">
              <w:rPr>
                <w:rFonts w:ascii="Arial" w:hAnsi="Arial" w:cs="Arial"/>
                <w:i/>
                <w:sz w:val="20"/>
                <w:szCs w:val="20"/>
              </w:rPr>
              <w:t>183</w:t>
            </w:r>
          </w:p>
        </w:tc>
      </w:tr>
      <w:tr w:rsidR="00641EAB" w:rsidRPr="00324E2A" w14:paraId="4E63A7B4" w14:textId="77777777" w:rsidTr="00E74AEE">
        <w:tc>
          <w:tcPr>
            <w:tcW w:w="2247" w:type="dxa"/>
            <w:tcBorders>
              <w:left w:val="single" w:sz="4" w:space="0" w:color="auto"/>
              <w:bottom w:val="single" w:sz="4" w:space="0" w:color="auto"/>
            </w:tcBorders>
            <w:shd w:val="clear" w:color="auto" w:fill="D9D9D9" w:themeFill="background1" w:themeFillShade="D9"/>
          </w:tcPr>
          <w:p w14:paraId="3A3B41DF" w14:textId="77777777" w:rsidR="00641EAB" w:rsidRPr="00E74AEE" w:rsidRDefault="00641EAB" w:rsidP="00641EAB">
            <w:pPr>
              <w:pStyle w:val="Odsekzoznamu"/>
              <w:ind w:left="0"/>
              <w:jc w:val="both"/>
              <w:rPr>
                <w:rFonts w:ascii="Arial" w:hAnsi="Arial" w:cs="Arial"/>
                <w:i/>
                <w:sz w:val="20"/>
                <w:szCs w:val="20"/>
              </w:rPr>
            </w:pPr>
            <w:r w:rsidRPr="00E74AEE">
              <w:rPr>
                <w:rFonts w:ascii="Arial" w:hAnsi="Arial" w:cs="Arial"/>
                <w:i/>
                <w:sz w:val="20"/>
                <w:szCs w:val="20"/>
              </w:rPr>
              <w:t>Katastrálne územie:</w:t>
            </w:r>
          </w:p>
        </w:tc>
        <w:tc>
          <w:tcPr>
            <w:tcW w:w="5560" w:type="dxa"/>
            <w:gridSpan w:val="2"/>
            <w:tcBorders>
              <w:bottom w:val="single" w:sz="4" w:space="0" w:color="auto"/>
            </w:tcBorders>
          </w:tcPr>
          <w:p w14:paraId="0E5AD9D6" w14:textId="3AB195FC" w:rsidR="00641EAB" w:rsidRPr="003F6305" w:rsidRDefault="00641EAB" w:rsidP="00641EAB">
            <w:pPr>
              <w:pStyle w:val="Odsekzoznamu"/>
              <w:ind w:left="0"/>
              <w:jc w:val="both"/>
              <w:rPr>
                <w:rFonts w:ascii="Arial" w:hAnsi="Arial" w:cs="Arial"/>
                <w:i/>
                <w:sz w:val="20"/>
                <w:szCs w:val="20"/>
              </w:rPr>
            </w:pPr>
            <w:r w:rsidRPr="003F6305">
              <w:rPr>
                <w:rFonts w:ascii="Arial" w:hAnsi="Arial" w:cs="Arial"/>
                <w:i/>
                <w:sz w:val="20"/>
                <w:szCs w:val="20"/>
              </w:rPr>
              <w:t>Karlova Ves</w:t>
            </w:r>
          </w:p>
        </w:tc>
      </w:tr>
      <w:tr w:rsidR="00641EAB" w:rsidRPr="00324E2A" w14:paraId="3C6B6331" w14:textId="77777777" w:rsidTr="00E74AEE">
        <w:tc>
          <w:tcPr>
            <w:tcW w:w="2247" w:type="dxa"/>
            <w:tcBorders>
              <w:left w:val="single" w:sz="4" w:space="0" w:color="auto"/>
              <w:bottom w:val="single" w:sz="4" w:space="0" w:color="auto"/>
            </w:tcBorders>
            <w:shd w:val="clear" w:color="auto" w:fill="D9D9D9" w:themeFill="background1" w:themeFillShade="D9"/>
          </w:tcPr>
          <w:p w14:paraId="602590BC" w14:textId="77777777" w:rsidR="00641EAB" w:rsidRPr="00E74AEE" w:rsidRDefault="00641EAB" w:rsidP="00641EAB">
            <w:pPr>
              <w:pStyle w:val="Odsekzoznamu"/>
              <w:ind w:left="0"/>
              <w:jc w:val="both"/>
              <w:rPr>
                <w:rFonts w:ascii="Arial" w:hAnsi="Arial" w:cs="Arial"/>
                <w:i/>
                <w:sz w:val="20"/>
                <w:szCs w:val="20"/>
              </w:rPr>
            </w:pPr>
            <w:r w:rsidRPr="00E74AEE">
              <w:rPr>
                <w:rFonts w:ascii="Arial" w:hAnsi="Arial" w:cs="Arial"/>
                <w:i/>
                <w:sz w:val="20"/>
                <w:szCs w:val="20"/>
              </w:rPr>
              <w:t xml:space="preserve">Obec: </w:t>
            </w:r>
          </w:p>
        </w:tc>
        <w:tc>
          <w:tcPr>
            <w:tcW w:w="5560" w:type="dxa"/>
            <w:gridSpan w:val="2"/>
            <w:tcBorders>
              <w:bottom w:val="single" w:sz="4" w:space="0" w:color="auto"/>
            </w:tcBorders>
          </w:tcPr>
          <w:p w14:paraId="1C2E6F2A" w14:textId="77777777" w:rsidR="00641EAB" w:rsidRPr="003F6305" w:rsidRDefault="00641EAB" w:rsidP="00641EAB">
            <w:pPr>
              <w:pStyle w:val="Odsekzoznamu"/>
              <w:ind w:left="0"/>
              <w:jc w:val="both"/>
              <w:rPr>
                <w:rFonts w:ascii="Arial" w:hAnsi="Arial" w:cs="Arial"/>
                <w:i/>
                <w:sz w:val="20"/>
                <w:szCs w:val="20"/>
              </w:rPr>
            </w:pPr>
            <w:r w:rsidRPr="003F6305">
              <w:rPr>
                <w:rFonts w:ascii="Arial" w:hAnsi="Arial" w:cs="Arial"/>
                <w:i/>
                <w:sz w:val="20"/>
                <w:szCs w:val="20"/>
              </w:rPr>
              <w:t>Bratislava</w:t>
            </w:r>
          </w:p>
        </w:tc>
      </w:tr>
      <w:tr w:rsidR="000B215C" w:rsidRPr="000B215C" w14:paraId="0A89B3AC" w14:textId="77777777" w:rsidTr="00E74AEE">
        <w:tc>
          <w:tcPr>
            <w:tcW w:w="2247" w:type="dxa"/>
            <w:tcBorders>
              <w:left w:val="single" w:sz="4" w:space="0" w:color="auto"/>
              <w:bottom w:val="single" w:sz="4" w:space="0" w:color="auto"/>
            </w:tcBorders>
            <w:shd w:val="clear" w:color="auto" w:fill="D9D9D9" w:themeFill="background1" w:themeFillShade="D9"/>
          </w:tcPr>
          <w:p w14:paraId="7EC92CD5" w14:textId="77777777" w:rsidR="00641EAB" w:rsidRPr="000B215C" w:rsidRDefault="00641EAB" w:rsidP="00641EAB">
            <w:pPr>
              <w:pStyle w:val="Odsekzoznamu"/>
              <w:ind w:left="0"/>
              <w:jc w:val="both"/>
              <w:rPr>
                <w:rFonts w:ascii="Arial" w:hAnsi="Arial" w:cs="Arial"/>
                <w:i/>
                <w:sz w:val="20"/>
                <w:szCs w:val="20"/>
              </w:rPr>
            </w:pPr>
            <w:r w:rsidRPr="000B215C">
              <w:rPr>
                <w:rFonts w:ascii="Arial" w:hAnsi="Arial" w:cs="Arial"/>
                <w:i/>
                <w:sz w:val="20"/>
                <w:szCs w:val="20"/>
              </w:rPr>
              <w:t>Okres:</w:t>
            </w:r>
          </w:p>
        </w:tc>
        <w:tc>
          <w:tcPr>
            <w:tcW w:w="5560" w:type="dxa"/>
            <w:gridSpan w:val="2"/>
            <w:tcBorders>
              <w:bottom w:val="single" w:sz="4" w:space="0" w:color="auto"/>
            </w:tcBorders>
          </w:tcPr>
          <w:p w14:paraId="06C9E603" w14:textId="28E932DA" w:rsidR="00641EAB" w:rsidRPr="000B215C" w:rsidRDefault="00641EAB" w:rsidP="00641EAB">
            <w:pPr>
              <w:pStyle w:val="Odsekzoznamu"/>
              <w:ind w:left="0"/>
              <w:jc w:val="both"/>
              <w:rPr>
                <w:rFonts w:ascii="Arial" w:hAnsi="Arial" w:cs="Arial"/>
                <w:i/>
                <w:sz w:val="20"/>
                <w:szCs w:val="20"/>
              </w:rPr>
            </w:pPr>
            <w:r w:rsidRPr="000B215C">
              <w:rPr>
                <w:rFonts w:ascii="Arial" w:hAnsi="Arial" w:cs="Arial"/>
                <w:i/>
                <w:sz w:val="20"/>
                <w:szCs w:val="20"/>
              </w:rPr>
              <w:t>Bratislava IV.</w:t>
            </w:r>
          </w:p>
        </w:tc>
      </w:tr>
    </w:tbl>
    <w:p w14:paraId="7ECFA7EB" w14:textId="77777777" w:rsidR="00CE7081" w:rsidRPr="000B215C" w:rsidRDefault="00DF1A7C" w:rsidP="00DF1A7C">
      <w:pPr>
        <w:pStyle w:val="Odsekzoznamu"/>
        <w:tabs>
          <w:tab w:val="left" w:pos="567"/>
        </w:tabs>
        <w:ind w:left="0"/>
        <w:jc w:val="both"/>
        <w:rPr>
          <w:rFonts w:ascii="Arial" w:hAnsi="Arial" w:cs="Arial"/>
          <w:i/>
        </w:rPr>
      </w:pPr>
      <w:r w:rsidRPr="000B215C">
        <w:rPr>
          <w:rFonts w:ascii="Arial" w:hAnsi="Arial" w:cs="Arial"/>
          <w:b/>
          <w:sz w:val="20"/>
          <w:szCs w:val="20"/>
          <w:vertAlign w:val="superscript"/>
        </w:rPr>
        <w:t xml:space="preserve"> </w:t>
      </w:r>
      <w:r w:rsidRPr="000B215C">
        <w:rPr>
          <w:rFonts w:ascii="Arial" w:hAnsi="Arial" w:cs="Arial"/>
          <w:i/>
        </w:rPr>
        <w:t xml:space="preserve">      </w:t>
      </w:r>
      <w:r w:rsidR="00AF0C34" w:rsidRPr="000B215C">
        <w:rPr>
          <w:rFonts w:ascii="Arial" w:hAnsi="Arial" w:cs="Arial"/>
          <w:i/>
        </w:rPr>
        <w:t xml:space="preserve"> </w:t>
      </w:r>
    </w:p>
    <w:p w14:paraId="6330D836" w14:textId="63284BB6" w:rsidR="00CE7081" w:rsidRPr="000B215C" w:rsidRDefault="00CE7081" w:rsidP="00CE7081">
      <w:pPr>
        <w:keepNext/>
        <w:ind w:firstLine="567"/>
        <w:outlineLvl w:val="1"/>
        <w:rPr>
          <w:rFonts w:ascii="Arial" w:hAnsi="Arial" w:cs="Arial"/>
          <w:b/>
        </w:rPr>
      </w:pPr>
      <w:r w:rsidRPr="000B215C">
        <w:rPr>
          <w:rFonts w:ascii="Arial" w:hAnsi="Arial" w:cs="Arial"/>
          <w:b/>
        </w:rPr>
        <w:t xml:space="preserve">2. Inventár: </w:t>
      </w:r>
    </w:p>
    <w:tbl>
      <w:tblPr>
        <w:tblStyle w:val="Mriekatabuky"/>
        <w:tblW w:w="0" w:type="auto"/>
        <w:tblInd w:w="562" w:type="dxa"/>
        <w:tblLook w:val="04A0" w:firstRow="1" w:lastRow="0" w:firstColumn="1" w:lastColumn="0" w:noHBand="0" w:noVBand="1"/>
      </w:tblPr>
      <w:tblGrid>
        <w:gridCol w:w="1662"/>
        <w:gridCol w:w="2026"/>
        <w:gridCol w:w="1472"/>
        <w:gridCol w:w="1415"/>
        <w:gridCol w:w="1276"/>
      </w:tblGrid>
      <w:tr w:rsidR="000B215C" w:rsidRPr="000B215C" w14:paraId="0BE17ED9" w14:textId="77777777" w:rsidTr="00CE7081">
        <w:tc>
          <w:tcPr>
            <w:tcW w:w="1662" w:type="dxa"/>
          </w:tcPr>
          <w:p w14:paraId="798EA95F" w14:textId="04F7064D" w:rsidR="00CE7081" w:rsidRPr="000B215C" w:rsidRDefault="00CE7081" w:rsidP="00CE7081">
            <w:pPr>
              <w:keepNext/>
              <w:outlineLvl w:val="1"/>
              <w:rPr>
                <w:rFonts w:ascii="Arial" w:hAnsi="Arial" w:cs="Arial"/>
                <w:b/>
                <w:i/>
              </w:rPr>
            </w:pPr>
            <w:r w:rsidRPr="000B215C">
              <w:rPr>
                <w:rFonts w:ascii="Arial" w:hAnsi="Arial" w:cs="Arial"/>
                <w:b/>
                <w:i/>
              </w:rPr>
              <w:t>Inv. číslo</w:t>
            </w:r>
          </w:p>
        </w:tc>
        <w:tc>
          <w:tcPr>
            <w:tcW w:w="2026" w:type="dxa"/>
          </w:tcPr>
          <w:p w14:paraId="71049679" w14:textId="31973E0A" w:rsidR="00CE7081" w:rsidRPr="000B215C" w:rsidRDefault="00CE7081" w:rsidP="00CE7081">
            <w:pPr>
              <w:keepNext/>
              <w:jc w:val="center"/>
              <w:outlineLvl w:val="1"/>
              <w:rPr>
                <w:rFonts w:ascii="Arial" w:hAnsi="Arial" w:cs="Arial"/>
                <w:b/>
                <w:i/>
              </w:rPr>
            </w:pPr>
            <w:r w:rsidRPr="000B215C">
              <w:rPr>
                <w:rFonts w:ascii="Arial" w:hAnsi="Arial" w:cs="Arial"/>
                <w:b/>
                <w:i/>
              </w:rPr>
              <w:t>Názov</w:t>
            </w:r>
          </w:p>
        </w:tc>
        <w:tc>
          <w:tcPr>
            <w:tcW w:w="1472" w:type="dxa"/>
          </w:tcPr>
          <w:p w14:paraId="580D8EA0" w14:textId="0A5A9616" w:rsidR="00CE7081" w:rsidRPr="000B215C" w:rsidRDefault="00CE7081" w:rsidP="00CE7081">
            <w:pPr>
              <w:keepNext/>
              <w:jc w:val="center"/>
              <w:outlineLvl w:val="1"/>
              <w:rPr>
                <w:rFonts w:ascii="Arial" w:hAnsi="Arial" w:cs="Arial"/>
                <w:b/>
                <w:i/>
              </w:rPr>
            </w:pPr>
            <w:r w:rsidRPr="000B215C">
              <w:rPr>
                <w:rFonts w:ascii="Arial" w:hAnsi="Arial" w:cs="Arial"/>
                <w:b/>
                <w:i/>
              </w:rPr>
              <w:t>Nadobúdacia cena v SKK bez DPH</w:t>
            </w:r>
          </w:p>
        </w:tc>
        <w:tc>
          <w:tcPr>
            <w:tcW w:w="1415" w:type="dxa"/>
          </w:tcPr>
          <w:p w14:paraId="1B2574E8" w14:textId="70ABF3E7" w:rsidR="00CE7081" w:rsidRPr="000B215C" w:rsidRDefault="00CE7081" w:rsidP="00CE7081">
            <w:pPr>
              <w:keepNext/>
              <w:outlineLvl w:val="1"/>
              <w:rPr>
                <w:rFonts w:ascii="Arial" w:hAnsi="Arial" w:cs="Arial"/>
                <w:b/>
                <w:i/>
              </w:rPr>
            </w:pPr>
            <w:r w:rsidRPr="000B215C">
              <w:rPr>
                <w:rFonts w:ascii="Arial" w:hAnsi="Arial" w:cs="Arial"/>
                <w:b/>
                <w:i/>
              </w:rPr>
              <w:t>Cena           v EUR bez DPH/mesiac</w:t>
            </w:r>
          </w:p>
        </w:tc>
        <w:tc>
          <w:tcPr>
            <w:tcW w:w="1276" w:type="dxa"/>
          </w:tcPr>
          <w:p w14:paraId="0702A786" w14:textId="61AA7551" w:rsidR="00CE7081" w:rsidRPr="000B215C" w:rsidRDefault="00CE7081" w:rsidP="00CE7081">
            <w:pPr>
              <w:keepNext/>
              <w:outlineLvl w:val="1"/>
              <w:rPr>
                <w:rFonts w:ascii="Arial" w:hAnsi="Arial" w:cs="Arial"/>
                <w:b/>
                <w:i/>
              </w:rPr>
            </w:pPr>
            <w:r w:rsidRPr="000B215C">
              <w:rPr>
                <w:rFonts w:ascii="Arial" w:hAnsi="Arial" w:cs="Arial"/>
                <w:b/>
                <w:i/>
              </w:rPr>
              <w:t>Cena v EUR bez DPH/rok</w:t>
            </w:r>
          </w:p>
        </w:tc>
      </w:tr>
      <w:tr w:rsidR="000B215C" w:rsidRPr="000B215C" w14:paraId="388E06C1" w14:textId="77777777" w:rsidTr="00CE7081">
        <w:tc>
          <w:tcPr>
            <w:tcW w:w="1662" w:type="dxa"/>
          </w:tcPr>
          <w:p w14:paraId="64CC0307" w14:textId="070B705A" w:rsidR="00CE7081" w:rsidRPr="000B215C" w:rsidRDefault="00CE7081" w:rsidP="00CE7081">
            <w:pPr>
              <w:keepNext/>
              <w:outlineLvl w:val="1"/>
              <w:rPr>
                <w:rFonts w:ascii="Arial" w:hAnsi="Arial" w:cs="Arial"/>
                <w:b/>
                <w:i/>
              </w:rPr>
            </w:pPr>
            <w:r w:rsidRPr="000B215C">
              <w:rPr>
                <w:rFonts w:ascii="Arial" w:hAnsi="Arial" w:cs="Arial"/>
              </w:rPr>
              <w:t>KR000643/0001</w:t>
            </w:r>
          </w:p>
        </w:tc>
        <w:tc>
          <w:tcPr>
            <w:tcW w:w="2026" w:type="dxa"/>
          </w:tcPr>
          <w:p w14:paraId="019D063A" w14:textId="66EBFAB5" w:rsidR="00CE7081" w:rsidRPr="000B215C" w:rsidRDefault="00CE7081" w:rsidP="00CC5384">
            <w:pPr>
              <w:keepNext/>
              <w:outlineLvl w:val="1"/>
              <w:rPr>
                <w:rFonts w:ascii="Arial" w:hAnsi="Arial" w:cs="Arial"/>
                <w:b/>
                <w:i/>
              </w:rPr>
            </w:pPr>
            <w:r w:rsidRPr="000B215C">
              <w:rPr>
                <w:rFonts w:ascii="Arial" w:hAnsi="Arial" w:cs="Arial"/>
              </w:rPr>
              <w:t xml:space="preserve">Odsávač </w:t>
            </w:r>
            <w:r w:rsidR="00CC5384" w:rsidRPr="000B215C">
              <w:rPr>
                <w:rFonts w:ascii="Arial" w:hAnsi="Arial" w:cs="Arial"/>
              </w:rPr>
              <w:t>pár nerez</w:t>
            </w:r>
          </w:p>
        </w:tc>
        <w:tc>
          <w:tcPr>
            <w:tcW w:w="1472" w:type="dxa"/>
          </w:tcPr>
          <w:p w14:paraId="00049B04" w14:textId="70EBDBBE" w:rsidR="00CE7081" w:rsidRPr="000B215C" w:rsidRDefault="00CE7081" w:rsidP="00CE7081">
            <w:pPr>
              <w:keepNext/>
              <w:jc w:val="right"/>
              <w:outlineLvl w:val="1"/>
              <w:rPr>
                <w:rFonts w:ascii="Arial" w:hAnsi="Arial" w:cs="Arial"/>
                <w:b/>
                <w:i/>
              </w:rPr>
            </w:pPr>
            <w:r w:rsidRPr="000B215C">
              <w:rPr>
                <w:rFonts w:ascii="Arial" w:hAnsi="Arial" w:cs="Arial"/>
              </w:rPr>
              <w:t>3 948,00</w:t>
            </w:r>
          </w:p>
        </w:tc>
        <w:tc>
          <w:tcPr>
            <w:tcW w:w="1415" w:type="dxa"/>
          </w:tcPr>
          <w:p w14:paraId="4BBBA7EB" w14:textId="34C03373" w:rsidR="00CE7081" w:rsidRPr="000B215C" w:rsidRDefault="00CE7081" w:rsidP="00CE7081">
            <w:pPr>
              <w:keepNext/>
              <w:jc w:val="right"/>
              <w:outlineLvl w:val="1"/>
              <w:rPr>
                <w:rFonts w:ascii="Arial" w:hAnsi="Arial" w:cs="Arial"/>
                <w:i/>
              </w:rPr>
            </w:pPr>
            <w:r w:rsidRPr="000B215C">
              <w:rPr>
                <w:rFonts w:ascii="Arial" w:hAnsi="Arial" w:cs="Arial"/>
                <w:i/>
              </w:rPr>
              <w:t>2,62</w:t>
            </w:r>
          </w:p>
        </w:tc>
        <w:tc>
          <w:tcPr>
            <w:tcW w:w="1276" w:type="dxa"/>
          </w:tcPr>
          <w:p w14:paraId="7925C1F0" w14:textId="6EF78B87" w:rsidR="00CE7081" w:rsidRPr="000B215C" w:rsidRDefault="00CE7081" w:rsidP="00CE7081">
            <w:pPr>
              <w:keepNext/>
              <w:jc w:val="right"/>
              <w:outlineLvl w:val="1"/>
              <w:rPr>
                <w:rFonts w:ascii="Arial" w:hAnsi="Arial" w:cs="Arial"/>
                <w:i/>
              </w:rPr>
            </w:pPr>
            <w:r w:rsidRPr="000B215C">
              <w:rPr>
                <w:rFonts w:ascii="Arial" w:hAnsi="Arial" w:cs="Arial"/>
                <w:i/>
              </w:rPr>
              <w:t>31,45</w:t>
            </w:r>
          </w:p>
        </w:tc>
      </w:tr>
    </w:tbl>
    <w:p w14:paraId="3369489C" w14:textId="00C832FD" w:rsidR="00144BC0" w:rsidRPr="000B215C" w:rsidRDefault="00CE7081" w:rsidP="00DF1A7C">
      <w:pPr>
        <w:pStyle w:val="Odsekzoznamu"/>
        <w:tabs>
          <w:tab w:val="left" w:pos="567"/>
        </w:tabs>
        <w:ind w:left="0"/>
        <w:jc w:val="both"/>
        <w:rPr>
          <w:rFonts w:ascii="Arial" w:hAnsi="Arial" w:cs="Arial"/>
          <w:b/>
          <w:sz w:val="20"/>
          <w:szCs w:val="20"/>
          <w:vertAlign w:val="superscript"/>
        </w:rPr>
      </w:pPr>
      <w:r w:rsidRPr="000B215C">
        <w:rPr>
          <w:rFonts w:ascii="Arial" w:hAnsi="Arial" w:cs="Arial"/>
          <w:i/>
          <w:sz w:val="20"/>
          <w:szCs w:val="20"/>
        </w:rPr>
        <w:t xml:space="preserve">          </w:t>
      </w:r>
      <w:r w:rsidR="000D6D23" w:rsidRPr="000B215C">
        <w:rPr>
          <w:rFonts w:ascii="Arial" w:hAnsi="Arial" w:cs="Arial"/>
          <w:i/>
          <w:sz w:val="20"/>
          <w:szCs w:val="20"/>
        </w:rPr>
        <w:t>(ďalej len „predmet nájmu“)</w:t>
      </w:r>
      <w:r w:rsidR="000D6D23" w:rsidRPr="000B215C">
        <w:rPr>
          <w:rFonts w:ascii="Arial" w:hAnsi="Arial" w:cs="Arial"/>
          <w:sz w:val="20"/>
          <w:szCs w:val="20"/>
        </w:rPr>
        <w:t>.</w:t>
      </w:r>
    </w:p>
    <w:p w14:paraId="71594818" w14:textId="3E97C823" w:rsidR="004E54C1" w:rsidRPr="008B1349" w:rsidRDefault="00144BC0" w:rsidP="000B215C">
      <w:pPr>
        <w:ind w:left="567"/>
        <w:jc w:val="both"/>
        <w:rPr>
          <w:rFonts w:ascii="Arial" w:hAnsi="Arial" w:cs="Arial"/>
          <w:b/>
        </w:rPr>
      </w:pPr>
      <w:r w:rsidRPr="00045522">
        <w:rPr>
          <w:rFonts w:ascii="Arial" w:hAnsi="Arial" w:cs="Arial"/>
          <w:i/>
        </w:rPr>
        <w:t xml:space="preserve">       </w:t>
      </w:r>
    </w:p>
    <w:p w14:paraId="092FBBC1" w14:textId="2934BB63" w:rsidR="004E54C1" w:rsidRPr="00101F78" w:rsidRDefault="004E54C1" w:rsidP="00451FEE">
      <w:pPr>
        <w:pStyle w:val="Odsekzoznamu"/>
        <w:keepNext/>
        <w:numPr>
          <w:ilvl w:val="1"/>
          <w:numId w:val="17"/>
        </w:numPr>
        <w:ind w:left="567" w:hanging="567"/>
        <w:jc w:val="both"/>
        <w:outlineLvl w:val="1"/>
        <w:rPr>
          <w:rFonts w:ascii="Arial" w:hAnsi="Arial" w:cs="Arial"/>
          <w:sz w:val="20"/>
          <w:szCs w:val="20"/>
        </w:rPr>
      </w:pPr>
      <w:r w:rsidRPr="00045522">
        <w:rPr>
          <w:rFonts w:ascii="Arial" w:hAnsi="Arial" w:cs="Arial"/>
          <w:sz w:val="20"/>
          <w:szCs w:val="20"/>
        </w:rPr>
        <w:t xml:space="preserve">Touto zmluvou sa prenajímateľ zaväzuje prenechať nájomcovi do dočasného užívania predmet nájmu za podmienok dohodnutých v tejto zmluve a poskytovať služby spojené s nájmom a nájomca sa zaväzuje platiť nájomné a úhradu za služby spojené s užívaním predmetu nájmu, ktorých výpočet je uvedený v Prílohe č. 1 </w:t>
      </w:r>
      <w:r w:rsidRPr="00101F78">
        <w:rPr>
          <w:rFonts w:ascii="Arial" w:hAnsi="Arial" w:cs="Arial"/>
          <w:sz w:val="20"/>
          <w:szCs w:val="20"/>
        </w:rPr>
        <w:t>tejto zmluvy.</w:t>
      </w:r>
    </w:p>
    <w:p w14:paraId="0742987C" w14:textId="77777777" w:rsidR="004E54C1" w:rsidRPr="00101F78" w:rsidRDefault="004E54C1" w:rsidP="00451FEE">
      <w:pPr>
        <w:pStyle w:val="Odsekzoznamu"/>
        <w:keepNext/>
        <w:ind w:left="567" w:hanging="567"/>
        <w:jc w:val="both"/>
        <w:outlineLvl w:val="1"/>
        <w:rPr>
          <w:rFonts w:ascii="Arial" w:hAnsi="Arial" w:cs="Arial"/>
          <w:sz w:val="20"/>
          <w:szCs w:val="20"/>
        </w:rPr>
      </w:pPr>
    </w:p>
    <w:p w14:paraId="1ED9DE20" w14:textId="2BE4C506" w:rsidR="008B1349" w:rsidRDefault="004E54C1" w:rsidP="00451FEE">
      <w:pPr>
        <w:pStyle w:val="Odsekzoznamu"/>
        <w:keepNext/>
        <w:numPr>
          <w:ilvl w:val="1"/>
          <w:numId w:val="17"/>
        </w:numPr>
        <w:ind w:left="567" w:hanging="567"/>
        <w:jc w:val="both"/>
        <w:outlineLvl w:val="1"/>
        <w:rPr>
          <w:rFonts w:ascii="Arial" w:hAnsi="Arial" w:cs="Arial"/>
          <w:sz w:val="20"/>
          <w:szCs w:val="20"/>
        </w:rPr>
      </w:pPr>
      <w:r w:rsidRPr="00101F78">
        <w:rPr>
          <w:rFonts w:ascii="Arial" w:hAnsi="Arial" w:cs="Arial"/>
          <w:sz w:val="20"/>
          <w:szCs w:val="20"/>
        </w:rPr>
        <w:t>Nájomca podpisom tejto zmluvy potvrdzuje, že mu je známy právny a faktický stav predmetu nájmu</w:t>
      </w:r>
      <w:r w:rsidR="005F050E" w:rsidRPr="00101F78">
        <w:rPr>
          <w:rFonts w:ascii="Arial" w:hAnsi="Arial" w:cs="Arial"/>
          <w:sz w:val="20"/>
          <w:szCs w:val="20"/>
        </w:rPr>
        <w:t>,</w:t>
      </w:r>
      <w:r w:rsidRPr="00101F78">
        <w:rPr>
          <w:rFonts w:ascii="Arial" w:hAnsi="Arial" w:cs="Arial"/>
          <w:sz w:val="20"/>
          <w:szCs w:val="20"/>
        </w:rPr>
        <w:t xml:space="preserve"> a že nemá žiadne námietky ani výhrady a v takomto stave ho do nájmu bez výhrad alebo námietok preberá.</w:t>
      </w:r>
    </w:p>
    <w:p w14:paraId="2329D1A9" w14:textId="77777777" w:rsidR="00451FEE" w:rsidRPr="000B215C" w:rsidRDefault="00451FEE" w:rsidP="000B215C">
      <w:pPr>
        <w:pStyle w:val="Odsekzoznamu"/>
        <w:ind w:left="567" w:hanging="567"/>
        <w:rPr>
          <w:rFonts w:ascii="Arial" w:hAnsi="Arial" w:cs="Arial"/>
          <w:sz w:val="20"/>
          <w:szCs w:val="20"/>
        </w:rPr>
      </w:pPr>
    </w:p>
    <w:p w14:paraId="026732FA" w14:textId="5FFE7B17" w:rsidR="00451FEE" w:rsidRPr="00101F78" w:rsidRDefault="00451FEE" w:rsidP="00451FEE">
      <w:pPr>
        <w:pStyle w:val="Odsekzoznamu"/>
        <w:keepNext/>
        <w:numPr>
          <w:ilvl w:val="1"/>
          <w:numId w:val="17"/>
        </w:numPr>
        <w:ind w:left="567" w:hanging="567"/>
        <w:jc w:val="both"/>
        <w:outlineLvl w:val="1"/>
        <w:rPr>
          <w:rFonts w:ascii="Arial" w:hAnsi="Arial" w:cs="Arial"/>
          <w:sz w:val="20"/>
          <w:szCs w:val="20"/>
        </w:rPr>
      </w:pPr>
      <w:r w:rsidRPr="00451FEE">
        <w:rPr>
          <w:rFonts w:ascii="Arial" w:hAnsi="Arial" w:cs="Arial"/>
          <w:sz w:val="20"/>
          <w:szCs w:val="20"/>
        </w:rPr>
        <w:t>Umiestnenie predmetu nájmu v priestoroch prenajímateľa je znázornené na pôdoryse, ktorý tvorí Prílohu č. 4 tejto zmluvy.</w:t>
      </w:r>
    </w:p>
    <w:p w14:paraId="5E539600" w14:textId="77777777" w:rsidR="004E54C1" w:rsidRPr="00101F78" w:rsidRDefault="004E54C1" w:rsidP="00101F78">
      <w:pPr>
        <w:keepNext/>
        <w:ind w:hanging="425"/>
        <w:jc w:val="center"/>
        <w:outlineLvl w:val="0"/>
        <w:rPr>
          <w:rFonts w:ascii="Arial" w:hAnsi="Arial" w:cs="Arial"/>
          <w:b/>
        </w:rPr>
      </w:pPr>
    </w:p>
    <w:p w14:paraId="47AE5750" w14:textId="77777777" w:rsidR="004E54C1" w:rsidRPr="00045522" w:rsidRDefault="004E54C1" w:rsidP="004E54C1">
      <w:pPr>
        <w:keepNext/>
        <w:jc w:val="center"/>
        <w:outlineLvl w:val="0"/>
        <w:rPr>
          <w:rFonts w:ascii="Arial" w:hAnsi="Arial" w:cs="Arial"/>
          <w:b/>
        </w:rPr>
      </w:pPr>
    </w:p>
    <w:p w14:paraId="065885B0" w14:textId="77777777" w:rsidR="004E54C1" w:rsidRPr="001003C5" w:rsidRDefault="004E54C1" w:rsidP="004E54C1">
      <w:pPr>
        <w:keepNext/>
        <w:ind w:left="567" w:hanging="567"/>
        <w:outlineLvl w:val="0"/>
        <w:rPr>
          <w:rFonts w:ascii="Arial" w:hAnsi="Arial" w:cs="Arial"/>
        </w:rPr>
      </w:pPr>
      <w:bookmarkStart w:id="0" w:name="_Hlk63830153"/>
      <w:r w:rsidRPr="00045522">
        <w:rPr>
          <w:rFonts w:ascii="Arial" w:hAnsi="Arial" w:cs="Arial"/>
          <w:b/>
        </w:rPr>
        <w:t>3</w:t>
      </w:r>
      <w:r w:rsidRPr="00045522">
        <w:rPr>
          <w:rFonts w:ascii="Arial" w:hAnsi="Arial" w:cs="Arial"/>
          <w:b/>
        </w:rPr>
        <w:tab/>
        <w:t xml:space="preserve">Účel a spôsob </w:t>
      </w:r>
      <w:r w:rsidRPr="001003C5">
        <w:rPr>
          <w:rFonts w:ascii="Arial" w:hAnsi="Arial" w:cs="Arial"/>
          <w:b/>
        </w:rPr>
        <w:t>užívania predmetu nájmu</w:t>
      </w:r>
    </w:p>
    <w:bookmarkEnd w:id="0"/>
    <w:p w14:paraId="5453B961" w14:textId="145807A5" w:rsidR="004E54C1" w:rsidRDefault="004E54C1" w:rsidP="00CD21E2">
      <w:pPr>
        <w:pStyle w:val="Odsekzoznamu"/>
        <w:numPr>
          <w:ilvl w:val="1"/>
          <w:numId w:val="9"/>
        </w:numPr>
        <w:ind w:left="567" w:hanging="567"/>
        <w:jc w:val="both"/>
        <w:rPr>
          <w:rFonts w:ascii="Arial" w:hAnsi="Arial" w:cs="Arial"/>
          <w:sz w:val="20"/>
          <w:szCs w:val="20"/>
        </w:rPr>
      </w:pPr>
      <w:r w:rsidRPr="000B215C">
        <w:rPr>
          <w:rFonts w:ascii="Arial" w:hAnsi="Arial" w:cs="Arial"/>
          <w:sz w:val="20"/>
          <w:szCs w:val="20"/>
        </w:rPr>
        <w:t>Nájomca</w:t>
      </w:r>
      <w:r w:rsidR="001C787D" w:rsidRPr="000B215C">
        <w:rPr>
          <w:rFonts w:ascii="Arial" w:hAnsi="Arial" w:cs="Arial"/>
          <w:sz w:val="20"/>
          <w:szCs w:val="20"/>
        </w:rPr>
        <w:t xml:space="preserve"> sa zaväzuje predmet nájmu uvedený v článku 2 bode 2.2. tejto zmluvy využívať na výkon činnosti v súlade s predmetom podnikania zapísaným v </w:t>
      </w:r>
      <w:r w:rsidR="00014E6A" w:rsidRPr="000B215C">
        <w:rPr>
          <w:rFonts w:ascii="Arial" w:hAnsi="Arial" w:cs="Arial"/>
          <w:sz w:val="20"/>
          <w:szCs w:val="20"/>
        </w:rPr>
        <w:t>O</w:t>
      </w:r>
      <w:r w:rsidR="001C787D" w:rsidRPr="000B215C">
        <w:rPr>
          <w:rFonts w:ascii="Arial" w:hAnsi="Arial" w:cs="Arial"/>
          <w:sz w:val="20"/>
          <w:szCs w:val="20"/>
        </w:rPr>
        <w:t>bchodno</w:t>
      </w:r>
      <w:r w:rsidR="00A3493D" w:rsidRPr="000B215C">
        <w:rPr>
          <w:rFonts w:ascii="Arial" w:hAnsi="Arial" w:cs="Arial"/>
          <w:sz w:val="20"/>
          <w:szCs w:val="20"/>
        </w:rPr>
        <w:t xml:space="preserve">m/Živnostenskom </w:t>
      </w:r>
      <w:r w:rsidR="001C787D" w:rsidRPr="000B215C">
        <w:rPr>
          <w:rFonts w:ascii="Arial" w:hAnsi="Arial" w:cs="Arial"/>
          <w:sz w:val="20"/>
          <w:szCs w:val="20"/>
        </w:rPr>
        <w:t>registri</w:t>
      </w:r>
      <w:r w:rsidR="00014E6A" w:rsidRPr="000B215C">
        <w:rPr>
          <w:rFonts w:ascii="Arial" w:hAnsi="Arial" w:cs="Arial"/>
          <w:sz w:val="20"/>
          <w:szCs w:val="20"/>
        </w:rPr>
        <w:t>.</w:t>
      </w:r>
      <w:r w:rsidR="001C787D" w:rsidRPr="000B215C">
        <w:rPr>
          <w:rFonts w:ascii="Arial" w:hAnsi="Arial" w:cs="Arial"/>
          <w:sz w:val="20"/>
          <w:szCs w:val="20"/>
        </w:rPr>
        <w:t xml:space="preserve"> </w:t>
      </w:r>
      <w:r w:rsidR="00014E6A" w:rsidRPr="000B215C">
        <w:rPr>
          <w:rFonts w:ascii="Arial" w:hAnsi="Arial" w:cs="Arial"/>
          <w:sz w:val="20"/>
          <w:szCs w:val="20"/>
        </w:rPr>
        <w:t xml:space="preserve">Účelom nájmu je prevádzkovanie </w:t>
      </w:r>
      <w:r w:rsidR="00987F42" w:rsidRPr="000B215C">
        <w:rPr>
          <w:rFonts w:ascii="Arial" w:hAnsi="Arial" w:cs="Arial"/>
          <w:sz w:val="20"/>
          <w:szCs w:val="20"/>
        </w:rPr>
        <w:t xml:space="preserve">zariadenia na poskytovanie </w:t>
      </w:r>
      <w:r w:rsidR="006D7EC1" w:rsidRPr="000B215C">
        <w:rPr>
          <w:rFonts w:ascii="Arial" w:hAnsi="Arial" w:cs="Arial"/>
          <w:sz w:val="20"/>
          <w:szCs w:val="20"/>
        </w:rPr>
        <w:t>stravovac</w:t>
      </w:r>
      <w:r w:rsidR="001A6D9C" w:rsidRPr="000B215C">
        <w:rPr>
          <w:rFonts w:ascii="Arial" w:hAnsi="Arial" w:cs="Arial"/>
          <w:sz w:val="20"/>
          <w:szCs w:val="20"/>
        </w:rPr>
        <w:t>ích</w:t>
      </w:r>
      <w:r w:rsidR="006D7EC1" w:rsidRPr="000B215C">
        <w:rPr>
          <w:rFonts w:ascii="Arial" w:hAnsi="Arial" w:cs="Arial"/>
          <w:sz w:val="20"/>
          <w:szCs w:val="20"/>
        </w:rPr>
        <w:t xml:space="preserve"> služ</w:t>
      </w:r>
      <w:r w:rsidR="001A6D9C" w:rsidRPr="000B215C">
        <w:rPr>
          <w:rFonts w:ascii="Arial" w:hAnsi="Arial" w:cs="Arial"/>
          <w:sz w:val="20"/>
          <w:szCs w:val="20"/>
        </w:rPr>
        <w:t>ieb</w:t>
      </w:r>
      <w:r w:rsidR="006D7EC1" w:rsidRPr="000B215C">
        <w:rPr>
          <w:rFonts w:ascii="Arial" w:hAnsi="Arial" w:cs="Arial"/>
          <w:sz w:val="20"/>
          <w:szCs w:val="20"/>
        </w:rPr>
        <w:t xml:space="preserve"> pre zamestnancov prenajímateľa a pre externých spolupracovníkov prenajímateľa</w:t>
      </w:r>
      <w:r w:rsidR="00F3188F" w:rsidRPr="000B215C">
        <w:rPr>
          <w:rFonts w:ascii="Arial" w:hAnsi="Arial" w:cs="Arial"/>
          <w:sz w:val="20"/>
          <w:szCs w:val="20"/>
        </w:rPr>
        <w:t xml:space="preserve"> (prevádzkovo-predajný priestor)</w:t>
      </w:r>
      <w:r w:rsidR="00497B3A" w:rsidRPr="000B215C">
        <w:rPr>
          <w:rFonts w:ascii="Arial" w:hAnsi="Arial" w:cs="Arial"/>
          <w:sz w:val="20"/>
          <w:szCs w:val="20"/>
        </w:rPr>
        <w:t>,</w:t>
      </w:r>
      <w:r w:rsidR="003E7E3F" w:rsidRPr="000B215C">
        <w:rPr>
          <w:rFonts w:ascii="Arial" w:hAnsi="Arial" w:cs="Arial"/>
          <w:sz w:val="20"/>
          <w:szCs w:val="20"/>
        </w:rPr>
        <w:t>.</w:t>
      </w:r>
      <w:r w:rsidR="000D12C4" w:rsidRPr="000B215C">
        <w:rPr>
          <w:rFonts w:ascii="Arial" w:hAnsi="Arial" w:cs="Arial"/>
          <w:sz w:val="20"/>
          <w:szCs w:val="20"/>
        </w:rPr>
        <w:t xml:space="preserve"> Nájomca je povinný zabezpečovať </w:t>
      </w:r>
      <w:r w:rsidR="00F013F1" w:rsidRPr="000B215C">
        <w:rPr>
          <w:rFonts w:ascii="Arial" w:hAnsi="Arial" w:cs="Arial"/>
          <w:sz w:val="20"/>
          <w:szCs w:val="20"/>
        </w:rPr>
        <w:t>poskytovanie stravovacích služieb v predmete nájmu</w:t>
      </w:r>
      <w:r w:rsidR="00C83C2F" w:rsidRPr="000B215C">
        <w:rPr>
          <w:rFonts w:ascii="Arial" w:hAnsi="Arial" w:cs="Arial"/>
          <w:sz w:val="20"/>
          <w:szCs w:val="20"/>
        </w:rPr>
        <w:t>,</w:t>
      </w:r>
      <w:r w:rsidR="000D12C4" w:rsidRPr="000B215C">
        <w:rPr>
          <w:rFonts w:ascii="Arial" w:hAnsi="Arial" w:cs="Arial"/>
          <w:sz w:val="20"/>
          <w:szCs w:val="20"/>
        </w:rPr>
        <w:t xml:space="preserve"> </w:t>
      </w:r>
      <w:r w:rsidR="00C83C2F" w:rsidRPr="000B215C">
        <w:rPr>
          <w:rFonts w:ascii="Arial" w:hAnsi="Arial" w:cs="Arial"/>
          <w:sz w:val="20"/>
          <w:szCs w:val="20"/>
        </w:rPr>
        <w:t xml:space="preserve">ktoré budú zahŕňať prípravu a predaj jedál a nápojov na priamu konzumáciu, a to </w:t>
      </w:r>
      <w:r w:rsidR="006D5E8F" w:rsidRPr="000B215C">
        <w:rPr>
          <w:rFonts w:ascii="Arial" w:hAnsi="Arial" w:cs="Arial"/>
          <w:sz w:val="20"/>
          <w:szCs w:val="20"/>
        </w:rPr>
        <w:t>v súlade s ponukou nájomcu zo dňa xxxxxxx</w:t>
      </w:r>
      <w:r w:rsidR="00EF3FD9" w:rsidRPr="000B215C">
        <w:rPr>
          <w:rFonts w:ascii="Arial" w:hAnsi="Arial" w:cs="Arial"/>
          <w:sz w:val="20"/>
          <w:szCs w:val="20"/>
        </w:rPr>
        <w:t xml:space="preserve"> týkajúcou sa kvality poskytovaných stravovacích služieb</w:t>
      </w:r>
      <w:r w:rsidR="006D5E8F" w:rsidRPr="000B215C">
        <w:rPr>
          <w:rFonts w:ascii="Arial" w:hAnsi="Arial" w:cs="Arial"/>
          <w:sz w:val="20"/>
          <w:szCs w:val="20"/>
        </w:rPr>
        <w:t xml:space="preserve">, ktorá tvorí Prílohu č. 5 tejto zmluvy a </w:t>
      </w:r>
      <w:r w:rsidR="000D12C4" w:rsidRPr="000B215C">
        <w:rPr>
          <w:rFonts w:ascii="Arial" w:hAnsi="Arial" w:cs="Arial"/>
          <w:sz w:val="20"/>
          <w:szCs w:val="20"/>
        </w:rPr>
        <w:t>v pracovných dňoch minimálne v čase od 7:30 hod. do 15:00 hod.; počas víkendov a sviatkov budú prevádzkové hodiny určené na základe vzájomnej dohody medzi nájomcom a prenajímateľom.</w:t>
      </w:r>
      <w:r w:rsidR="000D12C4" w:rsidRPr="000D12C4">
        <w:t xml:space="preserve"> </w:t>
      </w:r>
      <w:r w:rsidR="000D12C4" w:rsidRPr="000B215C">
        <w:rPr>
          <w:rFonts w:ascii="Arial" w:hAnsi="Arial" w:cs="Arial"/>
          <w:sz w:val="20"/>
          <w:szCs w:val="20"/>
        </w:rPr>
        <w:t xml:space="preserve">Súčasťou poskytovaných stravovacích služieb je povinnosť nájomcu zabezpečovať v pracovných dňoch minimálne v čase od 11:00 hod. do 14:00 hod. obedové menu pozostávajúce najmenej z troch </w:t>
      </w:r>
      <w:r w:rsidR="00EF3FD9" w:rsidRPr="000B215C">
        <w:rPr>
          <w:rFonts w:ascii="Arial" w:hAnsi="Arial" w:cs="Arial"/>
          <w:sz w:val="20"/>
          <w:szCs w:val="20"/>
        </w:rPr>
        <w:t xml:space="preserve">hlavných </w:t>
      </w:r>
      <w:r w:rsidR="000D12C4" w:rsidRPr="000B215C">
        <w:rPr>
          <w:rFonts w:ascii="Arial" w:hAnsi="Arial" w:cs="Arial"/>
          <w:sz w:val="20"/>
          <w:szCs w:val="20"/>
        </w:rPr>
        <w:t>teplých jedál</w:t>
      </w:r>
      <w:bookmarkStart w:id="1" w:name="_GoBack"/>
      <w:bookmarkEnd w:id="1"/>
      <w:r w:rsidR="000D12C4" w:rsidRPr="000B215C">
        <w:rPr>
          <w:rFonts w:ascii="Arial" w:hAnsi="Arial" w:cs="Arial"/>
          <w:sz w:val="20"/>
          <w:szCs w:val="20"/>
        </w:rPr>
        <w:t xml:space="preserve"> určených na priamu konzumáciu</w:t>
      </w:r>
      <w:r w:rsidR="006733DD" w:rsidRPr="000B215C">
        <w:rPr>
          <w:rFonts w:ascii="Arial" w:hAnsi="Arial" w:cs="Arial"/>
          <w:sz w:val="20"/>
          <w:szCs w:val="20"/>
        </w:rPr>
        <w:t xml:space="preserve">. </w:t>
      </w:r>
    </w:p>
    <w:p w14:paraId="102A029C" w14:textId="77777777" w:rsidR="000B215C" w:rsidRPr="000B215C" w:rsidRDefault="000B215C" w:rsidP="000B215C">
      <w:pPr>
        <w:pStyle w:val="Odsekzoznamu"/>
        <w:ind w:left="567"/>
        <w:jc w:val="both"/>
        <w:rPr>
          <w:rFonts w:ascii="Arial" w:hAnsi="Arial" w:cs="Arial"/>
          <w:sz w:val="20"/>
          <w:szCs w:val="20"/>
        </w:rPr>
      </w:pPr>
    </w:p>
    <w:p w14:paraId="2AFBA2A5" w14:textId="3D14EBB4" w:rsidR="004E54C1" w:rsidRPr="001003C5" w:rsidRDefault="004E54C1" w:rsidP="00AE250F">
      <w:pPr>
        <w:pStyle w:val="Odsekzoznamu"/>
        <w:numPr>
          <w:ilvl w:val="1"/>
          <w:numId w:val="9"/>
        </w:numPr>
        <w:ind w:left="567" w:hanging="567"/>
        <w:jc w:val="both"/>
        <w:rPr>
          <w:rFonts w:ascii="Arial" w:hAnsi="Arial" w:cs="Arial"/>
          <w:sz w:val="20"/>
          <w:szCs w:val="20"/>
        </w:rPr>
      </w:pPr>
      <w:r w:rsidRPr="001003C5">
        <w:rPr>
          <w:rFonts w:ascii="Arial" w:hAnsi="Arial" w:cs="Arial"/>
          <w:sz w:val="20"/>
          <w:szCs w:val="18"/>
        </w:rPr>
        <w:t xml:space="preserve">Nájomca je povinný na vlastné náklady pred </w:t>
      </w:r>
      <w:r w:rsidR="009C15D9" w:rsidRPr="001003C5">
        <w:rPr>
          <w:rFonts w:ascii="Arial" w:hAnsi="Arial" w:cs="Arial"/>
          <w:sz w:val="20"/>
          <w:szCs w:val="18"/>
        </w:rPr>
        <w:t>začatím</w:t>
      </w:r>
      <w:r w:rsidRPr="001003C5">
        <w:rPr>
          <w:rFonts w:ascii="Arial" w:hAnsi="Arial" w:cs="Arial"/>
          <w:sz w:val="20"/>
          <w:szCs w:val="18"/>
        </w:rPr>
        <w:t xml:space="preserve"> svojej činnosti v predmete nájmu získať a počas celej doby činnosti udržiavať v platnosti všetky úradné povolenia vyžadované v zmysle právnych predpisov pre prevádzkovanie predmetnej činnosti nájomcu v predmete nájmu.</w:t>
      </w:r>
    </w:p>
    <w:p w14:paraId="129B56B5" w14:textId="77777777" w:rsidR="004E54C1" w:rsidRPr="001003C5" w:rsidRDefault="004E54C1" w:rsidP="004E54C1">
      <w:pPr>
        <w:pStyle w:val="Odsekzoznamu"/>
        <w:rPr>
          <w:rFonts w:ascii="Arial" w:hAnsi="Arial" w:cs="Arial"/>
          <w:sz w:val="20"/>
          <w:szCs w:val="20"/>
        </w:rPr>
      </w:pPr>
    </w:p>
    <w:p w14:paraId="6C5A0B28" w14:textId="7A17A1CC" w:rsidR="004E54C1" w:rsidRPr="001003C5" w:rsidRDefault="00745B08" w:rsidP="00AE250F">
      <w:pPr>
        <w:pStyle w:val="Odsekzoznamu"/>
        <w:numPr>
          <w:ilvl w:val="1"/>
          <w:numId w:val="9"/>
        </w:numPr>
        <w:ind w:left="567" w:hanging="567"/>
        <w:jc w:val="both"/>
        <w:rPr>
          <w:rFonts w:ascii="Arial" w:hAnsi="Arial" w:cs="Arial"/>
          <w:sz w:val="20"/>
          <w:szCs w:val="20"/>
        </w:rPr>
      </w:pPr>
      <w:r w:rsidRPr="001003C5">
        <w:rPr>
          <w:rFonts w:ascii="Arial" w:hAnsi="Arial" w:cs="Arial"/>
          <w:sz w:val="20"/>
          <w:szCs w:val="20"/>
        </w:rPr>
        <w:lastRenderedPageBreak/>
        <w:t xml:space="preserve">Nájomca užíva predmet nájmu spolu s príslušenstvom (sociálne zariadenie, chodby). Užívaním predmetu nájmu nájomcom sa rozumie aj užívanie predmetu nájmu osobami, ktoré nájomca používa pri svojej </w:t>
      </w:r>
      <w:r w:rsidR="009C15D9" w:rsidRPr="001003C5">
        <w:rPr>
          <w:rFonts w:ascii="Arial" w:hAnsi="Arial" w:cs="Arial"/>
          <w:sz w:val="20"/>
          <w:szCs w:val="20"/>
        </w:rPr>
        <w:t xml:space="preserve">podnikateľskej </w:t>
      </w:r>
      <w:r w:rsidRPr="001003C5">
        <w:rPr>
          <w:rFonts w:ascii="Arial" w:hAnsi="Arial" w:cs="Arial"/>
          <w:sz w:val="20"/>
          <w:szCs w:val="20"/>
        </w:rPr>
        <w:t>činnosti uvedenej v bode 3.1. toh</w:t>
      </w:r>
      <w:r w:rsidR="00676788">
        <w:rPr>
          <w:rFonts w:ascii="Arial" w:hAnsi="Arial" w:cs="Arial"/>
          <w:sz w:val="20"/>
          <w:szCs w:val="20"/>
        </w:rPr>
        <w:t>t</w:t>
      </w:r>
      <w:r w:rsidRPr="001003C5">
        <w:rPr>
          <w:rFonts w:ascii="Arial" w:hAnsi="Arial" w:cs="Arial"/>
          <w:sz w:val="20"/>
          <w:szCs w:val="20"/>
        </w:rPr>
        <w:t>o článku.</w:t>
      </w:r>
      <w:r w:rsidR="00E47312" w:rsidRPr="001003C5">
        <w:rPr>
          <w:rFonts w:ascii="Arial" w:hAnsi="Arial" w:cs="Arial"/>
          <w:sz w:val="20"/>
          <w:szCs w:val="20"/>
        </w:rPr>
        <w:t xml:space="preserve"> </w:t>
      </w:r>
    </w:p>
    <w:p w14:paraId="556B0094" w14:textId="77777777" w:rsidR="004E54C1" w:rsidRPr="001003C5" w:rsidRDefault="004E54C1" w:rsidP="004E54C1">
      <w:pPr>
        <w:pStyle w:val="Odsekzoznamu"/>
        <w:rPr>
          <w:rFonts w:ascii="Arial" w:hAnsi="Arial" w:cs="Arial"/>
          <w:sz w:val="20"/>
          <w:szCs w:val="20"/>
        </w:rPr>
      </w:pPr>
    </w:p>
    <w:p w14:paraId="2A056FBE" w14:textId="788214D8" w:rsidR="00BC3676" w:rsidRDefault="004E54C1" w:rsidP="00AE250F">
      <w:pPr>
        <w:pStyle w:val="Odsekzoznamu"/>
        <w:numPr>
          <w:ilvl w:val="1"/>
          <w:numId w:val="9"/>
        </w:numPr>
        <w:ind w:left="567" w:hanging="567"/>
        <w:jc w:val="both"/>
        <w:rPr>
          <w:rFonts w:ascii="Arial" w:hAnsi="Arial" w:cs="Arial"/>
          <w:sz w:val="20"/>
          <w:szCs w:val="20"/>
        </w:rPr>
      </w:pPr>
      <w:r w:rsidRPr="00045522">
        <w:rPr>
          <w:rFonts w:ascii="Arial" w:hAnsi="Arial" w:cs="Arial"/>
          <w:sz w:val="20"/>
          <w:szCs w:val="20"/>
        </w:rPr>
        <w:t>Nájomca nemá bez predchádzajúceho písomného súhlasu prenajímateľa právo na zmenu účelu využitia predmetu nájmu.</w:t>
      </w:r>
    </w:p>
    <w:p w14:paraId="7E87E890" w14:textId="77777777" w:rsidR="005D6567" w:rsidRPr="000B215C" w:rsidRDefault="005D6567" w:rsidP="000B215C">
      <w:pPr>
        <w:pStyle w:val="Odsekzoznamu"/>
        <w:rPr>
          <w:rFonts w:ascii="Arial" w:hAnsi="Arial" w:cs="Arial"/>
          <w:sz w:val="20"/>
          <w:szCs w:val="20"/>
        </w:rPr>
      </w:pPr>
    </w:p>
    <w:p w14:paraId="3166A3B9" w14:textId="6D670EAE" w:rsidR="005D6567" w:rsidRPr="00045522" w:rsidRDefault="001F61D0" w:rsidP="000B215C">
      <w:pPr>
        <w:pStyle w:val="Odsekzoznamu"/>
        <w:numPr>
          <w:ilvl w:val="1"/>
          <w:numId w:val="9"/>
        </w:numPr>
        <w:ind w:left="567" w:hanging="567"/>
        <w:jc w:val="both"/>
        <w:rPr>
          <w:rFonts w:ascii="Arial" w:hAnsi="Arial" w:cs="Arial"/>
          <w:sz w:val="20"/>
          <w:szCs w:val="20"/>
        </w:rPr>
      </w:pPr>
      <w:r w:rsidRPr="001F61D0">
        <w:rPr>
          <w:rFonts w:ascii="Arial" w:hAnsi="Arial" w:cs="Arial"/>
          <w:sz w:val="20"/>
          <w:szCs w:val="20"/>
        </w:rPr>
        <w:t xml:space="preserve">Prenajímateľ odovzdáva predmet nájmu v stave spôsobilom na jeho užívanie na dohodnutý účel. </w:t>
      </w:r>
      <w:r w:rsidR="005D6567" w:rsidRPr="005D6567">
        <w:rPr>
          <w:rFonts w:ascii="Arial" w:hAnsi="Arial" w:cs="Arial"/>
          <w:sz w:val="20"/>
          <w:szCs w:val="20"/>
        </w:rPr>
        <w:t xml:space="preserve">Zmluvné strany berú na vedomie, že predmet nájmu sa odovzdáva bez technologického vybavenia, zariadenia a inventára </w:t>
      </w:r>
      <w:r w:rsidR="005D6567">
        <w:rPr>
          <w:rFonts w:ascii="Arial" w:hAnsi="Arial" w:cs="Arial"/>
          <w:sz w:val="20"/>
          <w:szCs w:val="20"/>
        </w:rPr>
        <w:t xml:space="preserve">(s výnimkou inventára podľa článku 2 bodu 2.2 tejto zmluvy) </w:t>
      </w:r>
      <w:r w:rsidR="005D6567" w:rsidRPr="005D6567">
        <w:rPr>
          <w:rFonts w:ascii="Arial" w:hAnsi="Arial" w:cs="Arial"/>
          <w:sz w:val="20"/>
          <w:szCs w:val="20"/>
        </w:rPr>
        <w:t xml:space="preserve">potrebného na poskytovanie stravovacích služieb. Zabezpečenie, obstaranie a inštalácia tohto vybavenia a inventára </w:t>
      </w:r>
      <w:r w:rsidR="00BD4A1C" w:rsidRPr="00BD4A1C">
        <w:rPr>
          <w:rFonts w:ascii="Arial" w:hAnsi="Arial" w:cs="Arial"/>
          <w:sz w:val="20"/>
          <w:szCs w:val="20"/>
        </w:rPr>
        <w:t xml:space="preserve">ako aj vykonanie </w:t>
      </w:r>
      <w:r w:rsidR="00EF3FD9">
        <w:rPr>
          <w:rFonts w:ascii="Arial" w:hAnsi="Arial" w:cs="Arial"/>
          <w:sz w:val="20"/>
          <w:szCs w:val="20"/>
        </w:rPr>
        <w:t xml:space="preserve">prípadných </w:t>
      </w:r>
      <w:r w:rsidR="00BD4A1C" w:rsidRPr="00BD4A1C">
        <w:rPr>
          <w:rFonts w:ascii="Arial" w:hAnsi="Arial" w:cs="Arial"/>
          <w:sz w:val="20"/>
          <w:szCs w:val="20"/>
        </w:rPr>
        <w:t xml:space="preserve">úprav predmetu nájmu potrebných na začatie prevádzky, </w:t>
      </w:r>
      <w:r w:rsidR="005D6567" w:rsidRPr="005D6567">
        <w:rPr>
          <w:rFonts w:ascii="Arial" w:hAnsi="Arial" w:cs="Arial"/>
          <w:sz w:val="20"/>
          <w:szCs w:val="20"/>
        </w:rPr>
        <w:t>je povinnosťou nájomcu na jeho vlastné náklady. Technologické vybavenie, zariadenie a inventár obstarané nájomcom zostávajú vo vlastníctve nájomc</w:t>
      </w:r>
      <w:r w:rsidR="00BD4A1C">
        <w:rPr>
          <w:rFonts w:ascii="Arial" w:hAnsi="Arial" w:cs="Arial"/>
          <w:sz w:val="20"/>
          <w:szCs w:val="20"/>
        </w:rPr>
        <w:t xml:space="preserve">u. </w:t>
      </w:r>
      <w:r w:rsidR="00BD4A1C" w:rsidRPr="00BD4A1C">
        <w:rPr>
          <w:rFonts w:ascii="Arial" w:hAnsi="Arial" w:cs="Arial"/>
          <w:sz w:val="20"/>
          <w:szCs w:val="20"/>
        </w:rPr>
        <w:t>Po skončení nájmu je nájomca oprávnený technologické vybavenie, zariadenie a inventár, ktoré sú v jeho vlastníctve, z predmetu nájmu odstrániť, pričom je povinn</w:t>
      </w:r>
      <w:r w:rsidR="00BD4A1C">
        <w:rPr>
          <w:rFonts w:ascii="Arial" w:hAnsi="Arial" w:cs="Arial"/>
          <w:sz w:val="20"/>
          <w:szCs w:val="20"/>
        </w:rPr>
        <w:t>ý uviesť predmet nájmu do pôvodného stavu (s prihliadnutím na obvyklé opotrebenie)</w:t>
      </w:r>
      <w:r w:rsidR="00BD4A1C" w:rsidRPr="00BD4A1C">
        <w:rPr>
          <w:rFonts w:ascii="Arial" w:hAnsi="Arial" w:cs="Arial"/>
          <w:sz w:val="20"/>
          <w:szCs w:val="20"/>
        </w:rPr>
        <w:t>, ak sa zmluvné strany nedohodnú inak.</w:t>
      </w:r>
    </w:p>
    <w:p w14:paraId="3DE42933" w14:textId="77777777" w:rsidR="004E54C1" w:rsidRPr="00045522" w:rsidRDefault="004E54C1" w:rsidP="004E54C1">
      <w:pPr>
        <w:rPr>
          <w:rFonts w:ascii="Arial" w:hAnsi="Arial" w:cs="Arial"/>
          <w:b/>
          <w:color w:val="FF0000"/>
        </w:rPr>
      </w:pPr>
    </w:p>
    <w:p w14:paraId="750D61DD" w14:textId="77777777" w:rsidR="004E54C1" w:rsidRPr="00045522" w:rsidRDefault="004E54C1" w:rsidP="004E54C1">
      <w:pPr>
        <w:rPr>
          <w:rFonts w:ascii="Arial" w:hAnsi="Arial" w:cs="Arial"/>
          <w:b/>
        </w:rPr>
      </w:pPr>
    </w:p>
    <w:p w14:paraId="1D706169" w14:textId="77777777" w:rsidR="004E54C1" w:rsidRPr="00045522" w:rsidRDefault="004E54C1" w:rsidP="004E54C1">
      <w:pPr>
        <w:keepNext/>
        <w:ind w:left="567" w:hanging="567"/>
        <w:outlineLvl w:val="0"/>
        <w:rPr>
          <w:rFonts w:ascii="Arial" w:hAnsi="Arial" w:cs="Arial"/>
          <w:b/>
        </w:rPr>
      </w:pPr>
      <w:bookmarkStart w:id="2" w:name="_Hlk63830977"/>
      <w:r w:rsidRPr="00045522">
        <w:rPr>
          <w:rFonts w:ascii="Arial" w:hAnsi="Arial" w:cs="Arial"/>
          <w:b/>
        </w:rPr>
        <w:t>4</w:t>
      </w:r>
      <w:r w:rsidRPr="00045522">
        <w:rPr>
          <w:rFonts w:ascii="Arial" w:hAnsi="Arial" w:cs="Arial"/>
          <w:b/>
        </w:rPr>
        <w:tab/>
        <w:t>Nájomné, úhrada za služby spojené s užívaním predmetu nájmu a platobné podmienky</w:t>
      </w:r>
      <w:bookmarkEnd w:id="2"/>
    </w:p>
    <w:p w14:paraId="7B55B203" w14:textId="77777777" w:rsidR="004E54C1" w:rsidRPr="00045522" w:rsidRDefault="004E54C1" w:rsidP="00AE250F">
      <w:pPr>
        <w:pStyle w:val="Odsekzoznamu"/>
        <w:numPr>
          <w:ilvl w:val="0"/>
          <w:numId w:val="10"/>
        </w:numPr>
        <w:contextualSpacing w:val="0"/>
        <w:jc w:val="both"/>
        <w:rPr>
          <w:rFonts w:ascii="Arial" w:hAnsi="Arial" w:cs="Arial"/>
          <w:vanish/>
          <w:sz w:val="20"/>
          <w:szCs w:val="20"/>
        </w:rPr>
      </w:pPr>
    </w:p>
    <w:p w14:paraId="219B1820" w14:textId="77777777" w:rsidR="004E54C1" w:rsidRPr="00045522" w:rsidRDefault="004E54C1" w:rsidP="00AE250F">
      <w:pPr>
        <w:pStyle w:val="Odsekzoznamu"/>
        <w:numPr>
          <w:ilvl w:val="0"/>
          <w:numId w:val="10"/>
        </w:numPr>
        <w:contextualSpacing w:val="0"/>
        <w:jc w:val="both"/>
        <w:rPr>
          <w:rFonts w:ascii="Arial" w:hAnsi="Arial" w:cs="Arial"/>
          <w:vanish/>
          <w:sz w:val="20"/>
          <w:szCs w:val="20"/>
        </w:rPr>
      </w:pPr>
    </w:p>
    <w:p w14:paraId="55F940FE" w14:textId="77777777" w:rsidR="004E54C1" w:rsidRPr="00045522" w:rsidRDefault="004E54C1" w:rsidP="00AE250F">
      <w:pPr>
        <w:pStyle w:val="Odsekzoznamu"/>
        <w:numPr>
          <w:ilvl w:val="0"/>
          <w:numId w:val="10"/>
        </w:numPr>
        <w:contextualSpacing w:val="0"/>
        <w:jc w:val="both"/>
        <w:rPr>
          <w:rFonts w:ascii="Arial" w:hAnsi="Arial" w:cs="Arial"/>
          <w:vanish/>
          <w:sz w:val="20"/>
          <w:szCs w:val="20"/>
        </w:rPr>
      </w:pPr>
    </w:p>
    <w:p w14:paraId="563F210C" w14:textId="77777777" w:rsidR="004E54C1" w:rsidRPr="00045522" w:rsidRDefault="004E54C1" w:rsidP="00AE250F">
      <w:pPr>
        <w:pStyle w:val="Odsekzoznamu"/>
        <w:numPr>
          <w:ilvl w:val="0"/>
          <w:numId w:val="10"/>
        </w:numPr>
        <w:contextualSpacing w:val="0"/>
        <w:jc w:val="both"/>
        <w:rPr>
          <w:rFonts w:ascii="Arial" w:hAnsi="Arial" w:cs="Arial"/>
          <w:vanish/>
          <w:sz w:val="20"/>
          <w:szCs w:val="20"/>
        </w:rPr>
      </w:pPr>
    </w:p>
    <w:p w14:paraId="4EE39BDB" w14:textId="77777777" w:rsidR="004E54C1" w:rsidRPr="00045522" w:rsidRDefault="004E54C1" w:rsidP="00AE250F">
      <w:pPr>
        <w:numPr>
          <w:ilvl w:val="1"/>
          <w:numId w:val="10"/>
        </w:numPr>
        <w:ind w:left="567" w:hanging="567"/>
        <w:jc w:val="both"/>
        <w:rPr>
          <w:rFonts w:ascii="Arial" w:hAnsi="Arial" w:cs="Arial"/>
        </w:rPr>
      </w:pPr>
      <w:r w:rsidRPr="00045522">
        <w:rPr>
          <w:rFonts w:ascii="Arial" w:hAnsi="Arial" w:cs="Arial"/>
        </w:rPr>
        <w:t>Nájomné za predmet nájmu sa stanovuje dohodou zmluvných strán v zmysle zákona NR SR č. 18/1996 Z. z. o cenách v znení neskorších predpisov.</w:t>
      </w:r>
    </w:p>
    <w:p w14:paraId="32980558" w14:textId="1A271DB4" w:rsidR="006B36B0" w:rsidRPr="00383B1E" w:rsidRDefault="006B36B0" w:rsidP="00383B1E">
      <w:pPr>
        <w:rPr>
          <w:rFonts w:ascii="Arial" w:hAnsi="Arial" w:cs="Arial"/>
        </w:rPr>
      </w:pPr>
    </w:p>
    <w:p w14:paraId="2E992B05" w14:textId="1B2480EA" w:rsidR="00CD5C74" w:rsidRPr="000B215C" w:rsidRDefault="004E54C1" w:rsidP="00CD5C74">
      <w:pPr>
        <w:numPr>
          <w:ilvl w:val="1"/>
          <w:numId w:val="10"/>
        </w:numPr>
        <w:ind w:hanging="574"/>
        <w:jc w:val="both"/>
        <w:rPr>
          <w:rFonts w:ascii="Arial" w:hAnsi="Arial" w:cs="Arial"/>
        </w:rPr>
      </w:pPr>
      <w:r w:rsidRPr="00045522">
        <w:rPr>
          <w:rFonts w:ascii="Arial" w:hAnsi="Arial" w:cs="Arial"/>
        </w:rPr>
        <w:t xml:space="preserve">Nájomné za predmet </w:t>
      </w:r>
      <w:r w:rsidRPr="001003C5">
        <w:rPr>
          <w:rFonts w:ascii="Arial" w:hAnsi="Arial" w:cs="Arial"/>
        </w:rPr>
        <w:t xml:space="preserve">nájmu podľa článku 2 </w:t>
      </w:r>
      <w:r w:rsidRPr="000B215C">
        <w:rPr>
          <w:rFonts w:ascii="Arial" w:hAnsi="Arial" w:cs="Arial"/>
        </w:rPr>
        <w:t>bodu 2.2.</w:t>
      </w:r>
      <w:r w:rsidR="00CD5C74" w:rsidRPr="000B215C">
        <w:rPr>
          <w:rFonts w:ascii="Arial" w:hAnsi="Arial" w:cs="Arial"/>
        </w:rPr>
        <w:t>, podbod 1.</w:t>
      </w:r>
      <w:r w:rsidR="001C787D" w:rsidRPr="000B215C">
        <w:rPr>
          <w:rFonts w:ascii="Arial" w:hAnsi="Arial" w:cs="Arial"/>
        </w:rPr>
        <w:t xml:space="preserve"> </w:t>
      </w:r>
      <w:r w:rsidRPr="000B215C">
        <w:rPr>
          <w:rFonts w:ascii="Arial" w:hAnsi="Arial" w:cs="Arial"/>
        </w:rPr>
        <w:t xml:space="preserve">tejto zmluvy </w:t>
      </w:r>
      <w:r w:rsidRPr="001003C5">
        <w:rPr>
          <w:rFonts w:ascii="Arial" w:hAnsi="Arial" w:cs="Arial"/>
        </w:rPr>
        <w:t>sa stanovuje vo výške</w:t>
      </w:r>
      <w:r w:rsidR="00DA6FCF" w:rsidRPr="001003C5">
        <w:rPr>
          <w:rFonts w:ascii="Arial" w:hAnsi="Arial" w:cs="Arial"/>
        </w:rPr>
        <w:t xml:space="preserve"> </w:t>
      </w:r>
      <w:r w:rsidR="001E2EA0" w:rsidRPr="001003C5">
        <w:rPr>
          <w:rFonts w:ascii="Arial" w:hAnsi="Arial" w:cs="Arial"/>
        </w:rPr>
        <w:t>xx.xxx,xx</w:t>
      </w:r>
      <w:r w:rsidR="00A3493D" w:rsidRPr="000B215C">
        <w:rPr>
          <w:rFonts w:ascii="Arial" w:hAnsi="Arial" w:cs="Arial"/>
        </w:rPr>
        <w:t>.</w:t>
      </w:r>
      <w:r w:rsidR="00BA60E0" w:rsidRPr="000B215C">
        <w:rPr>
          <w:rFonts w:ascii="Arial" w:hAnsi="Arial" w:cs="Arial"/>
        </w:rPr>
        <w:t xml:space="preserve">- Eur </w:t>
      </w:r>
      <w:r w:rsidR="00D54113" w:rsidRPr="000B215C">
        <w:rPr>
          <w:rFonts w:ascii="Arial" w:hAnsi="Arial" w:cs="Arial"/>
        </w:rPr>
        <w:t xml:space="preserve">bez DPH </w:t>
      </w:r>
      <w:r w:rsidR="00BA60E0" w:rsidRPr="000B215C">
        <w:rPr>
          <w:rFonts w:ascii="Arial" w:hAnsi="Arial" w:cs="Arial"/>
        </w:rPr>
        <w:t>ročne, t.</w:t>
      </w:r>
      <w:r w:rsidR="00DA2146" w:rsidRPr="000B215C">
        <w:rPr>
          <w:rFonts w:ascii="Arial" w:hAnsi="Arial" w:cs="Arial"/>
        </w:rPr>
        <w:t xml:space="preserve"> </w:t>
      </w:r>
      <w:r w:rsidR="00BA60E0" w:rsidRPr="000B215C">
        <w:rPr>
          <w:rFonts w:ascii="Arial" w:hAnsi="Arial" w:cs="Arial"/>
        </w:rPr>
        <w:t xml:space="preserve">j. </w:t>
      </w:r>
      <w:r w:rsidR="001E2EA0" w:rsidRPr="000B215C">
        <w:rPr>
          <w:rFonts w:ascii="Arial" w:hAnsi="Arial" w:cs="Arial"/>
        </w:rPr>
        <w:t>xxx,xx</w:t>
      </w:r>
      <w:r w:rsidR="003A2F21" w:rsidRPr="000B215C">
        <w:rPr>
          <w:rFonts w:ascii="Arial" w:hAnsi="Arial" w:cs="Arial"/>
        </w:rPr>
        <w:t>.</w:t>
      </w:r>
      <w:r w:rsidRPr="000B215C">
        <w:rPr>
          <w:rFonts w:ascii="Arial" w:hAnsi="Arial" w:cs="Arial"/>
        </w:rPr>
        <w:t xml:space="preserve">- Eur bez DPH </w:t>
      </w:r>
      <w:r w:rsidR="00DA6FCF" w:rsidRPr="000B215C">
        <w:rPr>
          <w:rFonts w:ascii="Arial" w:hAnsi="Arial" w:cs="Arial"/>
        </w:rPr>
        <w:t>mesačne</w:t>
      </w:r>
      <w:r w:rsidRPr="000B215C">
        <w:rPr>
          <w:rFonts w:ascii="Arial" w:hAnsi="Arial" w:cs="Arial"/>
        </w:rPr>
        <w:t>.</w:t>
      </w:r>
      <w:r w:rsidR="00306EF0" w:rsidRPr="000B215C">
        <w:rPr>
          <w:rFonts w:ascii="Arial" w:hAnsi="Arial" w:cs="Arial"/>
        </w:rPr>
        <w:t xml:space="preserve"> </w:t>
      </w:r>
    </w:p>
    <w:p w14:paraId="5E1F7C6C" w14:textId="78FC3CE4" w:rsidR="00CD5C74" w:rsidRPr="000B215C" w:rsidRDefault="00CD5C74" w:rsidP="00CD5C74">
      <w:pPr>
        <w:ind w:left="574"/>
        <w:jc w:val="both"/>
        <w:rPr>
          <w:rFonts w:ascii="Arial" w:hAnsi="Arial" w:cs="Arial"/>
        </w:rPr>
      </w:pPr>
      <w:r w:rsidRPr="000B215C">
        <w:rPr>
          <w:rFonts w:ascii="Arial" w:hAnsi="Arial" w:cs="Arial"/>
        </w:rPr>
        <w:t>Nájomné za predmet nájmu podľa článku 2 bodu 2.2., podbod 2. tejto zmluvy sa stanovuje vo výške 31,45.- Eur bez DPH ročne, t. j. 2,62.- Eur bez DPH mesačne.</w:t>
      </w:r>
    </w:p>
    <w:p w14:paraId="7FB8F7C7" w14:textId="514F0440" w:rsidR="00451FEE" w:rsidRPr="000B215C" w:rsidRDefault="00451FEE" w:rsidP="00CD5C74">
      <w:pPr>
        <w:ind w:left="574"/>
        <w:jc w:val="both"/>
        <w:rPr>
          <w:rFonts w:ascii="Arial" w:hAnsi="Arial" w:cs="Arial"/>
        </w:rPr>
      </w:pPr>
      <w:r w:rsidRPr="000B215C">
        <w:rPr>
          <w:rFonts w:ascii="Arial" w:hAnsi="Arial" w:cs="Arial"/>
        </w:rPr>
        <w:t>Celkové nájomné za celý predmet nájmu podľa článku 2. bodu 2.2 tejto zmluvy predstavuje spolu xx.xxx,xx.- Eur bez DPH ročne, t. j. xxx,xx.- Eur bez DPH mesačne.</w:t>
      </w:r>
    </w:p>
    <w:p w14:paraId="73D38D95" w14:textId="228616E2" w:rsidR="00BA60E0" w:rsidRDefault="00306EF0" w:rsidP="00CD5C74">
      <w:pPr>
        <w:ind w:left="574"/>
        <w:jc w:val="both"/>
        <w:rPr>
          <w:rFonts w:ascii="Arial" w:hAnsi="Arial" w:cs="Arial"/>
        </w:rPr>
      </w:pPr>
      <w:r w:rsidRPr="001003C5">
        <w:rPr>
          <w:rFonts w:ascii="Arial" w:hAnsi="Arial" w:cs="Arial"/>
        </w:rPr>
        <w:t xml:space="preserve">Prenajímateľ účtuje k nájomnému DPH </w:t>
      </w:r>
      <w:r w:rsidR="00252DC6" w:rsidRPr="001003C5">
        <w:rPr>
          <w:rFonts w:ascii="Arial" w:hAnsi="Arial" w:cs="Arial"/>
        </w:rPr>
        <w:t>v zmysle</w:t>
      </w:r>
      <w:r w:rsidRPr="001003C5">
        <w:rPr>
          <w:rFonts w:ascii="Arial" w:hAnsi="Arial" w:cs="Arial"/>
        </w:rPr>
        <w:t xml:space="preserve"> platných právnych predpisov.</w:t>
      </w:r>
    </w:p>
    <w:p w14:paraId="6E7B75B6" w14:textId="77777777" w:rsidR="00760D71" w:rsidRDefault="00760D71" w:rsidP="00383B1E">
      <w:pPr>
        <w:pStyle w:val="Odsekzoznamu"/>
        <w:rPr>
          <w:rFonts w:ascii="Arial" w:hAnsi="Arial" w:cs="Arial"/>
        </w:rPr>
      </w:pPr>
    </w:p>
    <w:p w14:paraId="5CF1FDCF" w14:textId="039DA11F" w:rsidR="00760D71" w:rsidRPr="001003C5" w:rsidRDefault="00760D71" w:rsidP="00760D71">
      <w:pPr>
        <w:numPr>
          <w:ilvl w:val="1"/>
          <w:numId w:val="10"/>
        </w:numPr>
        <w:jc w:val="both"/>
        <w:rPr>
          <w:rFonts w:ascii="Arial" w:hAnsi="Arial" w:cs="Arial"/>
        </w:rPr>
      </w:pPr>
      <w:r w:rsidRPr="00760D71">
        <w:rPr>
          <w:rFonts w:ascii="Arial" w:hAnsi="Arial" w:cs="Arial"/>
        </w:rPr>
        <w:t xml:space="preserve">Vzhľadom na potrebu vykonania úprav a zariadenia predmetu nájmu pre potreby prevádzkovania činnosti nájomcu v súlade s účelom nájmu podľa bodu 3.1 tohto článku zmluvy, sa zmluvné strany dohodli, že nájomné za predmet nájmu od dátumu odovzdania predmetu nájmu do </w:t>
      </w:r>
      <w:r>
        <w:rPr>
          <w:rFonts w:ascii="Arial" w:hAnsi="Arial" w:cs="Arial"/>
        </w:rPr>
        <w:t xml:space="preserve">dátumu </w:t>
      </w:r>
      <w:r w:rsidRPr="00760D71">
        <w:rPr>
          <w:rFonts w:ascii="Arial" w:hAnsi="Arial" w:cs="Arial"/>
        </w:rPr>
        <w:t>začatia prevádzkovania činnosti náj</w:t>
      </w:r>
      <w:r>
        <w:rPr>
          <w:rFonts w:ascii="Arial" w:hAnsi="Arial" w:cs="Arial"/>
        </w:rPr>
        <w:t xml:space="preserve">omcu v súlade s účelom </w:t>
      </w:r>
      <w:r w:rsidRPr="00760D71">
        <w:rPr>
          <w:rFonts w:ascii="Arial" w:hAnsi="Arial" w:cs="Arial"/>
        </w:rPr>
        <w:t>nájmu podľa bodu 3.</w:t>
      </w:r>
      <w:r>
        <w:rPr>
          <w:rFonts w:ascii="Arial" w:hAnsi="Arial" w:cs="Arial"/>
        </w:rPr>
        <w:t>1 tohto článku zmluvy</w:t>
      </w:r>
      <w:r w:rsidR="002A1B74">
        <w:rPr>
          <w:rFonts w:ascii="Arial" w:hAnsi="Arial" w:cs="Arial"/>
        </w:rPr>
        <w:t>,</w:t>
      </w:r>
      <w:r>
        <w:rPr>
          <w:rFonts w:ascii="Arial" w:hAnsi="Arial" w:cs="Arial"/>
        </w:rPr>
        <w:t xml:space="preserve"> t. j. do dátumu</w:t>
      </w:r>
      <w:r w:rsidRPr="00760D71">
        <w:rPr>
          <w:rFonts w:ascii="Arial" w:hAnsi="Arial" w:cs="Arial"/>
        </w:rPr>
        <w:t xml:space="preserve"> otvorenia </w:t>
      </w:r>
      <w:r w:rsidRPr="000B215C">
        <w:rPr>
          <w:rFonts w:ascii="Arial" w:hAnsi="Arial" w:cs="Arial"/>
        </w:rPr>
        <w:t>prevádzky pre zákazníkov / spustením ostrého chodu (ďalej len „</w:t>
      </w:r>
      <w:r w:rsidRPr="000B215C">
        <w:rPr>
          <w:rFonts w:ascii="Arial" w:hAnsi="Arial" w:cs="Arial"/>
          <w:b/>
        </w:rPr>
        <w:t>obdobie prípravy</w:t>
      </w:r>
      <w:r w:rsidRPr="000B215C">
        <w:rPr>
          <w:rFonts w:ascii="Arial" w:hAnsi="Arial" w:cs="Arial"/>
        </w:rPr>
        <w:t xml:space="preserve">“) sa stanovuje vo výške 1,00  eur (slovom: jedno euro) mesačne. Nájomca </w:t>
      </w:r>
      <w:r w:rsidRPr="00760D71">
        <w:rPr>
          <w:rFonts w:ascii="Arial" w:hAnsi="Arial" w:cs="Arial"/>
        </w:rPr>
        <w:t>je povinný písomne (napr. e-mailom) oznámiť prenajímateľovi presný dátum začatia prevádzkovania činnosti v p</w:t>
      </w:r>
      <w:r>
        <w:rPr>
          <w:rFonts w:ascii="Arial" w:hAnsi="Arial" w:cs="Arial"/>
        </w:rPr>
        <w:t>redmete nájmu, a to najneskôr 7 </w:t>
      </w:r>
      <w:r w:rsidRPr="00760D71">
        <w:rPr>
          <w:rFonts w:ascii="Arial" w:hAnsi="Arial" w:cs="Arial"/>
        </w:rPr>
        <w:t xml:space="preserve">dní vopred. Obdobie prípravy je obmedzené na maximálne tri (3) mesiace od dátumu odovzdania predmetu nájmu nájomcovi. Ak nájomca nezačne prevádzkovať činnosť v predmete nájmu v lehote podľa predchádzajúcej vety, platí, že povinnosť </w:t>
      </w:r>
      <w:r>
        <w:rPr>
          <w:rFonts w:ascii="Arial" w:hAnsi="Arial" w:cs="Arial"/>
        </w:rPr>
        <w:t>platiť plné nájomné vo výške podľa bodu 4.2 tohto článku</w:t>
      </w:r>
      <w:r w:rsidRPr="00760D71">
        <w:rPr>
          <w:rFonts w:ascii="Arial" w:hAnsi="Arial" w:cs="Arial"/>
        </w:rPr>
        <w:t xml:space="preserve"> vzniká automaticky prvým dňom nasledujúcim po uplynutí tejto 3-mesačnej lehoty, a to bez ohľadu na to, či bola prevádzka reálne spustená. Tým nie je dotknuté právo prenajímateľa na odstúpenie od zmluvy </w:t>
      </w:r>
      <w:r w:rsidRPr="00933A7E">
        <w:rPr>
          <w:rFonts w:ascii="Arial" w:hAnsi="Arial" w:cs="Arial"/>
        </w:rPr>
        <w:t xml:space="preserve">podľa </w:t>
      </w:r>
      <w:r w:rsidR="00F013F1" w:rsidRPr="00933A7E">
        <w:rPr>
          <w:rFonts w:ascii="Arial" w:hAnsi="Arial" w:cs="Arial"/>
        </w:rPr>
        <w:t>čl. 7 bod 7.7. zmluvy</w:t>
      </w:r>
      <w:r w:rsidRPr="00933A7E">
        <w:rPr>
          <w:rFonts w:ascii="Arial" w:hAnsi="Arial" w:cs="Arial"/>
        </w:rPr>
        <w:t xml:space="preserve"> a </w:t>
      </w:r>
      <w:r w:rsidRPr="00760D71">
        <w:rPr>
          <w:rFonts w:ascii="Arial" w:hAnsi="Arial" w:cs="Arial"/>
        </w:rPr>
        <w:t xml:space="preserve">nárok </w:t>
      </w:r>
      <w:r>
        <w:rPr>
          <w:rFonts w:ascii="Arial" w:hAnsi="Arial" w:cs="Arial"/>
        </w:rPr>
        <w:t xml:space="preserve">prenajímateľa </w:t>
      </w:r>
      <w:r w:rsidRPr="00760D71">
        <w:rPr>
          <w:rFonts w:ascii="Arial" w:hAnsi="Arial" w:cs="Arial"/>
        </w:rPr>
        <w:t xml:space="preserve">na zaplatenie zmluvnej pokuty podľa </w:t>
      </w:r>
      <w:r w:rsidR="008D264A">
        <w:rPr>
          <w:rFonts w:ascii="Arial" w:hAnsi="Arial" w:cs="Arial"/>
        </w:rPr>
        <w:t>bodu 4.12. tohto článku zmluvy</w:t>
      </w:r>
      <w:r w:rsidR="008C36B9">
        <w:rPr>
          <w:rFonts w:ascii="Arial" w:hAnsi="Arial" w:cs="Arial"/>
        </w:rPr>
        <w:t>.</w:t>
      </w:r>
    </w:p>
    <w:p w14:paraId="5FD9C260" w14:textId="062FDBC9" w:rsidR="007E1D79" w:rsidRPr="001003C5" w:rsidRDefault="007E1D79" w:rsidP="007E1D79">
      <w:pPr>
        <w:jc w:val="both"/>
        <w:rPr>
          <w:rFonts w:ascii="Arial" w:hAnsi="Arial" w:cs="Arial"/>
        </w:rPr>
      </w:pPr>
    </w:p>
    <w:p w14:paraId="7F771705" w14:textId="011464AE" w:rsidR="001E2EA0" w:rsidRPr="008C36B9" w:rsidRDefault="003F46DE" w:rsidP="008C36B9">
      <w:pPr>
        <w:numPr>
          <w:ilvl w:val="1"/>
          <w:numId w:val="10"/>
        </w:numPr>
        <w:ind w:left="567" w:hanging="567"/>
        <w:jc w:val="both"/>
        <w:rPr>
          <w:rFonts w:ascii="Arial" w:hAnsi="Arial" w:cs="Arial"/>
        </w:rPr>
      </w:pPr>
      <w:r w:rsidRPr="001003C5">
        <w:rPr>
          <w:rFonts w:ascii="Arial" w:hAnsi="Arial" w:cs="Arial"/>
        </w:rPr>
        <w:t>Zmluvné strany sa dohodli na inflačnej doložke, na základe ktorej je prenajímateľ oprávnený zvýšiť nájomné počnúc 1. aprílom príslušného kalendárneho roka o percentuálnu výšku inflácie za predchádzajúci kalendárny rok zverejnenú Štatistickým úradom SR. Pre vylúčenie akýchkoľvek pochybností zmluvné strany vyhlasujú, že úprava nájomného podľa predchádzajúcej vety si nevyžaduje osobitný súhlas nájomcu a nie je považovaná za zmenu zmluvných podmienok, ktorú je možné vykonať iba prostredníctvom písomného dodatku odsúhlaseného oboma zmluvnými stranami.</w:t>
      </w:r>
      <w:bookmarkStart w:id="3" w:name="_Hlk63831612"/>
    </w:p>
    <w:p w14:paraId="4D7D7504" w14:textId="77777777" w:rsidR="001E2EA0" w:rsidRPr="001003C5" w:rsidRDefault="001E2EA0" w:rsidP="001E2EA0">
      <w:pPr>
        <w:pStyle w:val="Odsekzoznamu"/>
        <w:rPr>
          <w:rFonts w:ascii="Arial" w:hAnsi="Arial" w:cs="Arial"/>
        </w:rPr>
      </w:pPr>
    </w:p>
    <w:p w14:paraId="34AB5387" w14:textId="17098248" w:rsidR="009F6A5F" w:rsidRPr="0008545E" w:rsidRDefault="00811B8C" w:rsidP="009F6A5F">
      <w:pPr>
        <w:keepNext/>
        <w:numPr>
          <w:ilvl w:val="1"/>
          <w:numId w:val="10"/>
        </w:numPr>
        <w:ind w:hanging="574"/>
        <w:jc w:val="both"/>
        <w:outlineLvl w:val="2"/>
        <w:rPr>
          <w:rFonts w:ascii="Arial" w:hAnsi="Arial" w:cs="Arial"/>
        </w:rPr>
      </w:pPr>
      <w:r w:rsidRPr="001003C5">
        <w:rPr>
          <w:rFonts w:ascii="Arial" w:hAnsi="Arial" w:cs="Arial"/>
        </w:rPr>
        <w:t xml:space="preserve">Úhrady za služby spojené </w:t>
      </w:r>
      <w:r w:rsidR="001C787D" w:rsidRPr="001003C5">
        <w:rPr>
          <w:rFonts w:ascii="Arial" w:hAnsi="Arial" w:cs="Arial"/>
        </w:rPr>
        <w:t>s užívaním predmetu nájmu (</w:t>
      </w:r>
      <w:r w:rsidR="003F6305" w:rsidRPr="0008545E">
        <w:rPr>
          <w:rFonts w:ascii="Arial" w:hAnsi="Arial" w:cs="Arial"/>
        </w:rPr>
        <w:t xml:space="preserve">tepelná energia, </w:t>
      </w:r>
      <w:r w:rsidR="0008545E" w:rsidRPr="0008545E">
        <w:rPr>
          <w:rFonts w:ascii="Arial" w:hAnsi="Arial" w:cs="Arial"/>
        </w:rPr>
        <w:t xml:space="preserve">vodné, stočné, </w:t>
      </w:r>
      <w:r w:rsidR="009865F4" w:rsidRPr="0008545E">
        <w:rPr>
          <w:rFonts w:ascii="Arial" w:hAnsi="Arial" w:cs="Arial"/>
        </w:rPr>
        <w:t>od</w:t>
      </w:r>
      <w:r w:rsidR="009865F4" w:rsidRPr="001003C5">
        <w:rPr>
          <w:rFonts w:ascii="Arial" w:hAnsi="Arial" w:cs="Arial"/>
        </w:rPr>
        <w:t xml:space="preserve">voz odpadu, </w:t>
      </w:r>
      <w:r w:rsidR="000A6AB5" w:rsidRPr="001003C5">
        <w:rPr>
          <w:rFonts w:ascii="Arial" w:hAnsi="Arial" w:cs="Arial"/>
        </w:rPr>
        <w:t xml:space="preserve">ochrana objektov, </w:t>
      </w:r>
      <w:r w:rsidR="001E2EA0" w:rsidRPr="001003C5">
        <w:rPr>
          <w:rFonts w:ascii="Arial" w:hAnsi="Arial" w:cs="Arial"/>
        </w:rPr>
        <w:t>náklady na správu</w:t>
      </w:r>
      <w:r w:rsidR="001C787D" w:rsidRPr="001003C5">
        <w:rPr>
          <w:rFonts w:ascii="Arial" w:hAnsi="Arial" w:cs="Arial"/>
        </w:rPr>
        <w:t xml:space="preserve">) si zmluvné strany dohodou stanovili vo výške </w:t>
      </w:r>
      <w:r w:rsidR="001E2EA0" w:rsidRPr="001003C5">
        <w:rPr>
          <w:rFonts w:ascii="Arial" w:hAnsi="Arial" w:cs="Arial"/>
        </w:rPr>
        <w:t>xx.xxx,xx</w:t>
      </w:r>
      <w:r w:rsidR="001C787D" w:rsidRPr="001003C5">
        <w:rPr>
          <w:rFonts w:ascii="Arial" w:hAnsi="Arial" w:cs="Arial"/>
        </w:rPr>
        <w:t xml:space="preserve">.- Eur bez DPH ročne, t.j. </w:t>
      </w:r>
      <w:r w:rsidR="001E2EA0" w:rsidRPr="001003C5">
        <w:rPr>
          <w:rFonts w:ascii="Arial" w:hAnsi="Arial" w:cs="Arial"/>
        </w:rPr>
        <w:t>xxx,xx</w:t>
      </w:r>
      <w:r w:rsidR="00A3493D" w:rsidRPr="001003C5">
        <w:rPr>
          <w:rFonts w:ascii="Arial" w:hAnsi="Arial" w:cs="Arial"/>
        </w:rPr>
        <w:t>.</w:t>
      </w:r>
      <w:r w:rsidR="001C787D" w:rsidRPr="001003C5">
        <w:rPr>
          <w:rFonts w:ascii="Arial" w:hAnsi="Arial" w:cs="Arial"/>
        </w:rPr>
        <w:t>- Eur bez DPH</w:t>
      </w:r>
      <w:r w:rsidR="00FD409E" w:rsidRPr="001003C5">
        <w:rPr>
          <w:rFonts w:ascii="Arial" w:hAnsi="Arial" w:cs="Arial"/>
        </w:rPr>
        <w:t xml:space="preserve"> mesačne.</w:t>
      </w:r>
      <w:r w:rsidR="001C787D" w:rsidRPr="001003C5">
        <w:rPr>
          <w:rFonts w:ascii="Arial" w:hAnsi="Arial" w:cs="Arial"/>
        </w:rPr>
        <w:t xml:space="preserve"> </w:t>
      </w:r>
      <w:r w:rsidR="004E54C1" w:rsidRPr="001003C5">
        <w:rPr>
          <w:rFonts w:ascii="Arial" w:hAnsi="Arial" w:cs="Arial"/>
        </w:rPr>
        <w:t xml:space="preserve">Prenajímateľ účtuje k úhrade za služby spojené s užívaním predmetu </w:t>
      </w:r>
      <w:r w:rsidR="00FD409E" w:rsidRPr="001003C5">
        <w:rPr>
          <w:rFonts w:ascii="Arial" w:hAnsi="Arial" w:cs="Arial"/>
        </w:rPr>
        <w:t xml:space="preserve">nájmu </w:t>
      </w:r>
      <w:r w:rsidR="004E54C1" w:rsidRPr="001003C5">
        <w:rPr>
          <w:rFonts w:ascii="Arial" w:hAnsi="Arial" w:cs="Arial"/>
        </w:rPr>
        <w:t>DPH podľa platných právnych predpisov</w:t>
      </w:r>
      <w:bookmarkEnd w:id="3"/>
      <w:r w:rsidR="00FD409E" w:rsidRPr="001003C5">
        <w:rPr>
          <w:rFonts w:ascii="Arial" w:hAnsi="Arial" w:cs="Arial"/>
        </w:rPr>
        <w:t>.</w:t>
      </w:r>
      <w:r w:rsidRPr="001003C5">
        <w:rPr>
          <w:rFonts w:ascii="Arial" w:hAnsi="Arial" w:cs="Arial"/>
        </w:rPr>
        <w:t xml:space="preserve"> </w:t>
      </w:r>
      <w:r w:rsidR="009F6A5F" w:rsidRPr="0008545E">
        <w:rPr>
          <w:rFonts w:ascii="Arial" w:hAnsi="Arial" w:cs="Arial"/>
        </w:rPr>
        <w:t xml:space="preserve">Úhrady za elektrickú energiu budú fakturované mesačne pozadu na základe skutočnej spotreby odpočtom z meračov. </w:t>
      </w:r>
      <w:r w:rsidR="009F6A5F">
        <w:rPr>
          <w:rFonts w:ascii="Arial" w:hAnsi="Arial" w:cs="Arial"/>
        </w:rPr>
        <w:t xml:space="preserve">Prenajímateľ účtuje k úhrade za elektrickú energiu DPH podľa platných právnych predpisov. </w:t>
      </w:r>
      <w:r w:rsidR="00772365">
        <w:rPr>
          <w:rFonts w:ascii="Arial" w:hAnsi="Arial" w:cs="Arial"/>
        </w:rPr>
        <w:t>Zmluvné strany sa dohodli, že nájomca bude platiť úhrady za služby</w:t>
      </w:r>
      <w:r w:rsidR="008C36B9">
        <w:rPr>
          <w:rFonts w:ascii="Arial" w:hAnsi="Arial" w:cs="Arial"/>
        </w:rPr>
        <w:t>/tovary</w:t>
      </w:r>
      <w:r w:rsidR="00772365">
        <w:rPr>
          <w:rFonts w:ascii="Arial" w:hAnsi="Arial" w:cs="Arial"/>
        </w:rPr>
        <w:t xml:space="preserve"> spojené </w:t>
      </w:r>
      <w:r w:rsidR="00772365">
        <w:rPr>
          <w:rFonts w:ascii="Arial" w:hAnsi="Arial" w:cs="Arial"/>
        </w:rPr>
        <w:lastRenderedPageBreak/>
        <w:t>v užívaním predmetu nájmu podľa tohto bodu odo dňa odovzdania predmetu nájmu (teda aj počas obdobia prípravy).</w:t>
      </w:r>
    </w:p>
    <w:p w14:paraId="258A9128" w14:textId="1A1717AC" w:rsidR="004E54C1" w:rsidRPr="001003C5" w:rsidRDefault="004E54C1" w:rsidP="008C36B9">
      <w:pPr>
        <w:keepNext/>
        <w:jc w:val="both"/>
        <w:outlineLvl w:val="2"/>
        <w:rPr>
          <w:rFonts w:ascii="Arial" w:hAnsi="Arial" w:cs="Arial"/>
        </w:rPr>
      </w:pPr>
    </w:p>
    <w:p w14:paraId="0A256546" w14:textId="1B61DF02" w:rsidR="00570211" w:rsidRPr="001003C5" w:rsidRDefault="00570211" w:rsidP="001C787D">
      <w:pPr>
        <w:pStyle w:val="Odsekzoznamu"/>
        <w:numPr>
          <w:ilvl w:val="1"/>
          <w:numId w:val="10"/>
        </w:numPr>
        <w:ind w:hanging="574"/>
        <w:jc w:val="both"/>
        <w:rPr>
          <w:rFonts w:ascii="Arial" w:hAnsi="Arial" w:cs="Arial"/>
          <w:sz w:val="20"/>
          <w:szCs w:val="20"/>
        </w:rPr>
      </w:pPr>
      <w:bookmarkStart w:id="4" w:name="_Hlk63831915"/>
      <w:r w:rsidRPr="001003C5">
        <w:rPr>
          <w:rFonts w:ascii="Arial" w:hAnsi="Arial" w:cs="Arial"/>
          <w:sz w:val="20"/>
          <w:szCs w:val="20"/>
        </w:rPr>
        <w:t>Náklady na upratovanie si zabezpečí nájomca vo vlastnej réžii a na vlastné náklady</w:t>
      </w:r>
      <w:bookmarkEnd w:id="4"/>
      <w:r w:rsidRPr="001003C5">
        <w:rPr>
          <w:rFonts w:ascii="Arial" w:hAnsi="Arial" w:cs="Arial"/>
          <w:sz w:val="20"/>
          <w:szCs w:val="20"/>
        </w:rPr>
        <w:t>.</w:t>
      </w:r>
    </w:p>
    <w:p w14:paraId="06D08C84" w14:textId="77777777" w:rsidR="00570211" w:rsidRPr="001003C5" w:rsidRDefault="00570211" w:rsidP="00570211">
      <w:pPr>
        <w:pStyle w:val="Odsekzoznamu"/>
        <w:rPr>
          <w:rFonts w:ascii="Arial" w:hAnsi="Arial" w:cs="Arial"/>
          <w:sz w:val="20"/>
          <w:szCs w:val="20"/>
        </w:rPr>
      </w:pPr>
    </w:p>
    <w:p w14:paraId="4FEF61A1" w14:textId="761230E7" w:rsidR="004E54C1" w:rsidRPr="001003C5" w:rsidRDefault="004E54C1" w:rsidP="001C787D">
      <w:pPr>
        <w:pStyle w:val="Odsekzoznamu"/>
        <w:numPr>
          <w:ilvl w:val="1"/>
          <w:numId w:val="10"/>
        </w:numPr>
        <w:ind w:hanging="574"/>
        <w:jc w:val="both"/>
        <w:rPr>
          <w:rFonts w:ascii="Arial" w:hAnsi="Arial" w:cs="Arial"/>
          <w:sz w:val="20"/>
          <w:szCs w:val="20"/>
        </w:rPr>
      </w:pPr>
      <w:r w:rsidRPr="001003C5">
        <w:rPr>
          <w:rFonts w:ascii="Arial" w:hAnsi="Arial" w:cs="Arial"/>
          <w:sz w:val="20"/>
          <w:szCs w:val="20"/>
        </w:rPr>
        <w:t xml:space="preserve">Zmluvné strany sa dohodli, že prenajímateľ je oprávnený jednostranne vykonať úpravu ceny </w:t>
      </w:r>
      <w:r w:rsidRPr="001003C5">
        <w:rPr>
          <w:rFonts w:ascii="Arial" w:hAnsi="Arial" w:cs="Arial"/>
          <w:sz w:val="20"/>
          <w:szCs w:val="20"/>
        </w:rPr>
        <w:br/>
        <w:t>za služby</w:t>
      </w:r>
      <w:r w:rsidR="00DC7D03" w:rsidRPr="001003C5">
        <w:rPr>
          <w:rFonts w:ascii="Arial" w:hAnsi="Arial" w:cs="Arial"/>
          <w:sz w:val="20"/>
          <w:szCs w:val="20"/>
        </w:rPr>
        <w:t>/tovary</w:t>
      </w:r>
      <w:r w:rsidRPr="001003C5">
        <w:rPr>
          <w:rFonts w:ascii="Arial" w:hAnsi="Arial" w:cs="Arial"/>
          <w:sz w:val="20"/>
          <w:szCs w:val="20"/>
        </w:rPr>
        <w:t xml:space="preserve"> </w:t>
      </w:r>
      <w:r w:rsidR="00772365">
        <w:rPr>
          <w:rFonts w:ascii="Arial" w:hAnsi="Arial" w:cs="Arial"/>
          <w:sz w:val="20"/>
          <w:szCs w:val="20"/>
        </w:rPr>
        <w:t>podľa bodu 4.5</w:t>
      </w:r>
      <w:r w:rsidR="00570211" w:rsidRPr="001003C5">
        <w:rPr>
          <w:rFonts w:ascii="Arial" w:hAnsi="Arial" w:cs="Arial"/>
          <w:sz w:val="20"/>
          <w:szCs w:val="20"/>
        </w:rPr>
        <w:t>.</w:t>
      </w:r>
      <w:r w:rsidR="005215D0" w:rsidRPr="001003C5">
        <w:rPr>
          <w:rFonts w:ascii="Arial" w:hAnsi="Arial" w:cs="Arial"/>
          <w:sz w:val="20"/>
          <w:szCs w:val="20"/>
        </w:rPr>
        <w:t xml:space="preserve"> </w:t>
      </w:r>
      <w:r w:rsidRPr="001003C5">
        <w:rPr>
          <w:rFonts w:ascii="Arial" w:hAnsi="Arial" w:cs="Arial"/>
          <w:sz w:val="20"/>
          <w:szCs w:val="20"/>
        </w:rPr>
        <w:t>tohto článku zmluvy, spo</w:t>
      </w:r>
      <w:r w:rsidR="00DC7D03" w:rsidRPr="001003C5">
        <w:rPr>
          <w:rFonts w:ascii="Arial" w:hAnsi="Arial" w:cs="Arial"/>
          <w:sz w:val="20"/>
          <w:szCs w:val="20"/>
        </w:rPr>
        <w:t xml:space="preserve">jené s užívaním predmetu nájmu </w:t>
      </w:r>
      <w:r w:rsidR="008C36B9">
        <w:rPr>
          <w:rFonts w:ascii="Arial" w:hAnsi="Arial" w:cs="Arial"/>
          <w:sz w:val="20"/>
          <w:szCs w:val="20"/>
        </w:rPr>
        <w:t xml:space="preserve">               </w:t>
      </w:r>
      <w:r w:rsidR="002655A6">
        <w:rPr>
          <w:rFonts w:ascii="Arial" w:hAnsi="Arial" w:cs="Arial"/>
          <w:sz w:val="20"/>
          <w:szCs w:val="20"/>
        </w:rPr>
        <w:t xml:space="preserve">     </w:t>
      </w:r>
      <w:r w:rsidRPr="001003C5">
        <w:rPr>
          <w:rFonts w:ascii="Arial" w:hAnsi="Arial" w:cs="Arial"/>
          <w:sz w:val="20"/>
          <w:szCs w:val="20"/>
        </w:rPr>
        <w:t xml:space="preserve">v budúcnosti, v závislosti od úpravy cien zo strany ich dodávateľov. Pre vylúčenie akýchkoľvek pochybností zmluvné strany </w:t>
      </w:r>
      <w:r w:rsidR="00310231" w:rsidRPr="001003C5">
        <w:rPr>
          <w:rFonts w:ascii="Arial" w:hAnsi="Arial" w:cs="Arial"/>
          <w:sz w:val="20"/>
          <w:szCs w:val="20"/>
        </w:rPr>
        <w:t>vyhlasujú</w:t>
      </w:r>
      <w:r w:rsidRPr="001003C5">
        <w:rPr>
          <w:rFonts w:ascii="Arial" w:hAnsi="Arial" w:cs="Arial"/>
          <w:sz w:val="20"/>
          <w:szCs w:val="20"/>
        </w:rPr>
        <w:t>, že úprava cien podľa predchádzajúcej vety si nevyžaduje osobitný súhlas nájomcu a nie je považovaná za zmenu zmluvných podmienok, ktorú je možné vykonať iba prostredníctvom písomného dodatku odsúhlaseného oboma zmluvnými stranami.</w:t>
      </w:r>
    </w:p>
    <w:p w14:paraId="2B381F3F" w14:textId="77777777" w:rsidR="004E54C1" w:rsidRPr="001003C5" w:rsidRDefault="004E54C1" w:rsidP="006C0A5A">
      <w:pPr>
        <w:tabs>
          <w:tab w:val="left" w:pos="142"/>
        </w:tabs>
        <w:jc w:val="both"/>
        <w:rPr>
          <w:rFonts w:ascii="Arial" w:hAnsi="Arial" w:cs="Arial"/>
        </w:rPr>
      </w:pPr>
    </w:p>
    <w:p w14:paraId="016A387F" w14:textId="7A3DF579" w:rsidR="003609EE" w:rsidRPr="001003C5" w:rsidRDefault="003609EE" w:rsidP="001C787D">
      <w:pPr>
        <w:pStyle w:val="Odsekzoznamu"/>
        <w:numPr>
          <w:ilvl w:val="1"/>
          <w:numId w:val="10"/>
        </w:numPr>
        <w:ind w:hanging="574"/>
        <w:jc w:val="both"/>
        <w:rPr>
          <w:rFonts w:ascii="Arial" w:hAnsi="Arial" w:cs="Arial"/>
          <w:sz w:val="20"/>
          <w:szCs w:val="20"/>
        </w:rPr>
      </w:pPr>
      <w:r w:rsidRPr="001003C5">
        <w:rPr>
          <w:rFonts w:ascii="Arial" w:hAnsi="Arial" w:cs="Arial"/>
          <w:sz w:val="20"/>
          <w:szCs w:val="20"/>
        </w:rPr>
        <w:t>Náklady za prípadné ďalšie poskytované služby</w:t>
      </w:r>
      <w:r w:rsidRPr="001003C5">
        <w:rPr>
          <w:rFonts w:ascii="Arial" w:hAnsi="Arial" w:cs="Arial"/>
          <w:i/>
          <w:sz w:val="20"/>
          <w:szCs w:val="20"/>
        </w:rPr>
        <w:t xml:space="preserve"> (napr</w:t>
      </w:r>
      <w:r w:rsidRPr="001003C5">
        <w:rPr>
          <w:rFonts w:ascii="Arial" w:hAnsi="Arial" w:cs="Arial"/>
          <w:sz w:val="20"/>
          <w:szCs w:val="20"/>
        </w:rPr>
        <w:t xml:space="preserve">. </w:t>
      </w:r>
      <w:r w:rsidRPr="001003C5">
        <w:rPr>
          <w:rFonts w:ascii="Arial" w:hAnsi="Arial" w:cs="Arial"/>
          <w:i/>
          <w:sz w:val="20"/>
          <w:szCs w:val="20"/>
        </w:rPr>
        <w:t>využívanie pevnej tel. linky a pod.)</w:t>
      </w:r>
      <w:r w:rsidRPr="001003C5">
        <w:rPr>
          <w:rFonts w:ascii="Arial" w:hAnsi="Arial" w:cs="Arial"/>
          <w:sz w:val="20"/>
          <w:szCs w:val="20"/>
        </w:rPr>
        <w:t xml:space="preserve"> budú fakturované na základe skutočných nákladov, fakturovaných prenajímateľovi dodávateľmi týchto služieb. Prenajímateľ účtuje k nákladom za služby spojené s užívaním predmetu nájmu podľa tohto bodu DPH podľa platných právnych predpisov.</w:t>
      </w:r>
    </w:p>
    <w:p w14:paraId="16BD9958" w14:textId="77777777" w:rsidR="003609EE" w:rsidRPr="001003C5" w:rsidRDefault="003609EE" w:rsidP="002B1AE1">
      <w:pPr>
        <w:pStyle w:val="Odsekzoznamu"/>
        <w:rPr>
          <w:rFonts w:ascii="Arial" w:hAnsi="Arial" w:cs="Arial"/>
          <w:sz w:val="20"/>
          <w:szCs w:val="20"/>
        </w:rPr>
      </w:pPr>
    </w:p>
    <w:p w14:paraId="46249F9B" w14:textId="5F41FBEA" w:rsidR="004E54C1" w:rsidRPr="001003C5" w:rsidRDefault="004E54C1" w:rsidP="001C787D">
      <w:pPr>
        <w:pStyle w:val="Odsekzoznamu"/>
        <w:numPr>
          <w:ilvl w:val="1"/>
          <w:numId w:val="10"/>
        </w:numPr>
        <w:ind w:hanging="574"/>
        <w:jc w:val="both"/>
        <w:rPr>
          <w:rFonts w:ascii="Arial" w:hAnsi="Arial" w:cs="Arial"/>
          <w:sz w:val="20"/>
          <w:szCs w:val="20"/>
        </w:rPr>
      </w:pPr>
      <w:r w:rsidRPr="001003C5">
        <w:rPr>
          <w:rFonts w:ascii="Arial" w:hAnsi="Arial" w:cs="Arial"/>
          <w:sz w:val="20"/>
          <w:szCs w:val="20"/>
        </w:rPr>
        <w:t>Prílohou č. 1 tejto zmluvy je Výpočtový list nájomného a výšky úhrad za služby spojené s užívaním predmetu nájmu.</w:t>
      </w:r>
    </w:p>
    <w:p w14:paraId="060BDD4C" w14:textId="77777777" w:rsidR="004E54C1" w:rsidRPr="001003C5" w:rsidRDefault="004E54C1" w:rsidP="004E54C1">
      <w:pPr>
        <w:pStyle w:val="Odsekzoznamu"/>
        <w:ind w:left="567"/>
        <w:jc w:val="both"/>
        <w:rPr>
          <w:rFonts w:ascii="Arial" w:hAnsi="Arial" w:cs="Arial"/>
          <w:sz w:val="20"/>
          <w:szCs w:val="20"/>
        </w:rPr>
      </w:pPr>
    </w:p>
    <w:p w14:paraId="56365AB6" w14:textId="18F36473" w:rsidR="009F6A5F" w:rsidRDefault="004E54C1" w:rsidP="009F6A5F">
      <w:pPr>
        <w:pStyle w:val="Odsekzoznamu"/>
        <w:numPr>
          <w:ilvl w:val="1"/>
          <w:numId w:val="10"/>
        </w:numPr>
        <w:ind w:hanging="574"/>
        <w:jc w:val="both"/>
        <w:rPr>
          <w:rFonts w:ascii="Arial" w:hAnsi="Arial" w:cs="Arial"/>
          <w:sz w:val="20"/>
          <w:szCs w:val="20"/>
        </w:rPr>
      </w:pPr>
      <w:r w:rsidRPr="001003C5">
        <w:rPr>
          <w:rFonts w:ascii="Arial" w:hAnsi="Arial" w:cs="Arial"/>
          <w:sz w:val="20"/>
          <w:szCs w:val="20"/>
        </w:rPr>
        <w:t>Nájomné za predmet nájmu a úhradu za služby</w:t>
      </w:r>
      <w:r w:rsidR="0060478E" w:rsidRPr="001003C5">
        <w:rPr>
          <w:rFonts w:ascii="Arial" w:hAnsi="Arial" w:cs="Arial"/>
          <w:sz w:val="20"/>
          <w:szCs w:val="20"/>
        </w:rPr>
        <w:t>/tovary</w:t>
      </w:r>
      <w:r w:rsidRPr="001003C5">
        <w:rPr>
          <w:rFonts w:ascii="Arial" w:hAnsi="Arial" w:cs="Arial"/>
          <w:sz w:val="20"/>
          <w:szCs w:val="20"/>
        </w:rPr>
        <w:t xml:space="preserve"> spojené s užívaním predmetu nájmu uhradí nájomca na účet prenajímateľa uvedený v záhlaví tejto zmluvy</w:t>
      </w:r>
      <w:r w:rsidRPr="00045522">
        <w:rPr>
          <w:rFonts w:ascii="Arial" w:hAnsi="Arial" w:cs="Arial"/>
          <w:sz w:val="20"/>
          <w:szCs w:val="20"/>
        </w:rPr>
        <w:t xml:space="preserve">. Fakturácia </w:t>
      </w:r>
      <w:r w:rsidR="00E55B03" w:rsidRPr="00045522">
        <w:rPr>
          <w:rFonts w:ascii="Arial" w:hAnsi="Arial" w:cs="Arial"/>
          <w:sz w:val="20"/>
          <w:szCs w:val="20"/>
        </w:rPr>
        <w:t xml:space="preserve"> </w:t>
      </w:r>
      <w:r w:rsidRPr="00045522">
        <w:rPr>
          <w:rFonts w:ascii="Arial" w:hAnsi="Arial" w:cs="Arial"/>
          <w:sz w:val="20"/>
          <w:szCs w:val="20"/>
        </w:rPr>
        <w:t xml:space="preserve">bude vykonávaná </w:t>
      </w:r>
      <w:r w:rsidR="00811B8C" w:rsidRPr="00045522">
        <w:rPr>
          <w:rFonts w:ascii="Arial" w:hAnsi="Arial" w:cs="Arial"/>
          <w:sz w:val="20"/>
          <w:szCs w:val="20"/>
        </w:rPr>
        <w:t>mesačne</w:t>
      </w:r>
      <w:r w:rsidR="00570211">
        <w:rPr>
          <w:rFonts w:ascii="Arial" w:hAnsi="Arial" w:cs="Arial"/>
          <w:sz w:val="20"/>
          <w:szCs w:val="20"/>
        </w:rPr>
        <w:t xml:space="preserve">, </w:t>
      </w:r>
      <w:r w:rsidR="002B1150">
        <w:rPr>
          <w:rFonts w:ascii="Arial" w:hAnsi="Arial" w:cs="Arial"/>
          <w:sz w:val="20"/>
          <w:szCs w:val="20"/>
        </w:rPr>
        <w:t xml:space="preserve">nájomné a </w:t>
      </w:r>
      <w:r w:rsidR="00383B1E">
        <w:rPr>
          <w:rFonts w:ascii="Arial" w:hAnsi="Arial" w:cs="Arial"/>
          <w:sz w:val="20"/>
          <w:szCs w:val="20"/>
        </w:rPr>
        <w:t xml:space="preserve">služby </w:t>
      </w:r>
      <w:r w:rsidR="00383B1E" w:rsidRPr="001003C5">
        <w:rPr>
          <w:rFonts w:ascii="Arial" w:hAnsi="Arial" w:cs="Arial"/>
          <w:sz w:val="20"/>
          <w:szCs w:val="20"/>
        </w:rPr>
        <w:t xml:space="preserve">spojené s užívaním predmetu </w:t>
      </w:r>
      <w:r w:rsidR="00383B1E">
        <w:rPr>
          <w:rFonts w:ascii="Arial" w:hAnsi="Arial" w:cs="Arial"/>
          <w:sz w:val="20"/>
          <w:szCs w:val="20"/>
        </w:rPr>
        <w:t xml:space="preserve">nájmu </w:t>
      </w:r>
      <w:r w:rsidR="002B1150">
        <w:rPr>
          <w:rFonts w:ascii="Arial" w:hAnsi="Arial" w:cs="Arial"/>
          <w:sz w:val="20"/>
          <w:szCs w:val="20"/>
        </w:rPr>
        <w:t xml:space="preserve">okrem elektrickej energie </w:t>
      </w:r>
      <w:r w:rsidR="007D10F2">
        <w:rPr>
          <w:rFonts w:ascii="Arial" w:hAnsi="Arial" w:cs="Arial"/>
          <w:sz w:val="20"/>
          <w:szCs w:val="20"/>
        </w:rPr>
        <w:t xml:space="preserve">                       </w:t>
      </w:r>
      <w:r w:rsidR="00383B1E">
        <w:rPr>
          <w:rFonts w:ascii="Arial" w:hAnsi="Arial" w:cs="Arial"/>
          <w:sz w:val="20"/>
          <w:szCs w:val="20"/>
        </w:rPr>
        <w:t xml:space="preserve">- </w:t>
      </w:r>
      <w:r w:rsidR="00570211" w:rsidRPr="00F63BF0">
        <w:rPr>
          <w:rFonts w:ascii="Arial" w:hAnsi="Arial" w:cs="Arial"/>
          <w:sz w:val="20"/>
          <w:szCs w:val="20"/>
        </w:rPr>
        <w:t>začiatkom príslušného kalendárneho mesiaca</w:t>
      </w:r>
      <w:r w:rsidR="00383B1E">
        <w:rPr>
          <w:rFonts w:ascii="Arial" w:hAnsi="Arial" w:cs="Arial"/>
          <w:sz w:val="20"/>
          <w:szCs w:val="20"/>
        </w:rPr>
        <w:t>, elektrická energia – mesačne pozadu</w:t>
      </w:r>
      <w:r w:rsidR="00E85CE4">
        <w:rPr>
          <w:rFonts w:ascii="Arial" w:hAnsi="Arial" w:cs="Arial"/>
          <w:sz w:val="20"/>
          <w:szCs w:val="20"/>
        </w:rPr>
        <w:t>, splatnosť faktúr je 14 dní od dátumu ich vystavenia</w:t>
      </w:r>
      <w:r w:rsidR="00570211">
        <w:rPr>
          <w:rFonts w:ascii="Arial" w:hAnsi="Arial" w:cs="Arial"/>
          <w:sz w:val="20"/>
          <w:szCs w:val="20"/>
        </w:rPr>
        <w:t>.</w:t>
      </w:r>
      <w:r w:rsidRPr="00045522">
        <w:rPr>
          <w:rFonts w:ascii="Arial" w:hAnsi="Arial" w:cs="Arial"/>
          <w:sz w:val="20"/>
          <w:szCs w:val="20"/>
        </w:rPr>
        <w:t xml:space="preserve"> </w:t>
      </w:r>
      <w:r w:rsidR="00867220" w:rsidRPr="00045522">
        <w:rPr>
          <w:rFonts w:ascii="Arial" w:hAnsi="Arial" w:cs="Arial"/>
          <w:sz w:val="20"/>
          <w:szCs w:val="20"/>
        </w:rPr>
        <w:t xml:space="preserve">Zmluvné strany sa dohodli, že prenajímateľ bude zasielať </w:t>
      </w:r>
      <w:r w:rsidR="00811B8C" w:rsidRPr="00045522">
        <w:rPr>
          <w:rFonts w:ascii="Arial" w:hAnsi="Arial" w:cs="Arial"/>
          <w:sz w:val="20"/>
          <w:szCs w:val="20"/>
        </w:rPr>
        <w:t>mesačne</w:t>
      </w:r>
      <w:r w:rsidR="006734EA" w:rsidRPr="00045522">
        <w:rPr>
          <w:rFonts w:ascii="Arial" w:hAnsi="Arial" w:cs="Arial"/>
          <w:sz w:val="20"/>
          <w:szCs w:val="20"/>
        </w:rPr>
        <w:t xml:space="preserve"> </w:t>
      </w:r>
      <w:r w:rsidR="00867220" w:rsidRPr="00045522">
        <w:rPr>
          <w:rFonts w:ascii="Arial" w:hAnsi="Arial" w:cs="Arial"/>
          <w:sz w:val="20"/>
          <w:szCs w:val="20"/>
        </w:rPr>
        <w:t xml:space="preserve">skeny faktúr elektronickou poštou na email: </w:t>
      </w:r>
      <w:r w:rsidR="00F56203" w:rsidRPr="006869C9">
        <w:rPr>
          <w:rFonts w:ascii="Arial" w:hAnsi="Arial" w:cs="Arial"/>
          <w:sz w:val="20"/>
          <w:szCs w:val="20"/>
        </w:rPr>
        <w:t>xxxxxxxxxxxxxxxxxxxxx</w:t>
      </w:r>
      <w:r w:rsidR="00B436B5" w:rsidRPr="006869C9">
        <w:rPr>
          <w:rFonts w:ascii="Arial" w:hAnsi="Arial" w:cs="Arial"/>
          <w:sz w:val="20"/>
          <w:szCs w:val="20"/>
        </w:rPr>
        <w:t xml:space="preserve"> </w:t>
      </w:r>
      <w:r w:rsidR="00867220" w:rsidRPr="00045522">
        <w:rPr>
          <w:rFonts w:ascii="Arial" w:hAnsi="Arial" w:cs="Arial"/>
          <w:sz w:val="20"/>
          <w:szCs w:val="20"/>
        </w:rPr>
        <w:t>s potvrdením nájomcu (príjemcu pošty) o prijatí a prečítaní správy</w:t>
      </w:r>
      <w:r w:rsidR="00570211">
        <w:rPr>
          <w:rFonts w:ascii="Arial" w:hAnsi="Arial" w:cs="Arial"/>
          <w:sz w:val="20"/>
          <w:szCs w:val="20"/>
        </w:rPr>
        <w:t>/</w:t>
      </w:r>
      <w:r w:rsidR="00570211" w:rsidRPr="00F63BF0">
        <w:rPr>
          <w:rFonts w:ascii="Arial" w:hAnsi="Arial" w:cs="Arial"/>
          <w:sz w:val="20"/>
          <w:szCs w:val="20"/>
        </w:rPr>
        <w:t>faktúry poštou na adresu uvedenú v záhlaví tejto zmluvy</w:t>
      </w:r>
      <w:r w:rsidR="00867220" w:rsidRPr="00045522">
        <w:rPr>
          <w:rFonts w:ascii="Arial" w:hAnsi="Arial" w:cs="Arial"/>
          <w:sz w:val="20"/>
          <w:szCs w:val="20"/>
        </w:rPr>
        <w:t>.</w:t>
      </w:r>
      <w:r w:rsidRPr="00045522">
        <w:rPr>
          <w:rFonts w:ascii="Arial" w:hAnsi="Arial" w:cs="Arial"/>
          <w:sz w:val="20"/>
          <w:szCs w:val="20"/>
        </w:rPr>
        <w:t xml:space="preserve"> </w:t>
      </w:r>
      <w:r w:rsidR="00363BBB" w:rsidRPr="00363BBB">
        <w:rPr>
          <w:rFonts w:ascii="Arial" w:hAnsi="Arial" w:cs="Arial"/>
          <w:sz w:val="20"/>
          <w:szCs w:val="20"/>
        </w:rPr>
        <w:t>Od 1.1.2027 bude doručovaná elektronická faktúra v zmysle platných právnych predpisov</w:t>
      </w:r>
      <w:r w:rsidR="00363BBB">
        <w:rPr>
          <w:rFonts w:ascii="Arial" w:hAnsi="Arial" w:cs="Arial"/>
          <w:sz w:val="20"/>
          <w:szCs w:val="20"/>
        </w:rPr>
        <w:t>.</w:t>
      </w:r>
    </w:p>
    <w:p w14:paraId="78A2B5F2" w14:textId="742ACAFB" w:rsidR="00383B1E" w:rsidRPr="00383B1E" w:rsidRDefault="00383B1E" w:rsidP="00383B1E">
      <w:pPr>
        <w:jc w:val="both"/>
        <w:rPr>
          <w:rFonts w:ascii="Arial" w:hAnsi="Arial" w:cs="Arial"/>
        </w:rPr>
      </w:pPr>
    </w:p>
    <w:p w14:paraId="372E7137" w14:textId="1672D314" w:rsidR="004E54C1" w:rsidRPr="004E57DE" w:rsidRDefault="00363BBB">
      <w:pPr>
        <w:pStyle w:val="Odsekzoznamu"/>
        <w:numPr>
          <w:ilvl w:val="1"/>
          <w:numId w:val="10"/>
        </w:numPr>
        <w:ind w:hanging="574"/>
        <w:jc w:val="both"/>
        <w:rPr>
          <w:rFonts w:ascii="Arial" w:hAnsi="Arial" w:cs="Arial"/>
          <w:b/>
        </w:rPr>
      </w:pPr>
      <w:r w:rsidRPr="00383B1E">
        <w:rPr>
          <w:rFonts w:ascii="Arial" w:hAnsi="Arial" w:cs="Arial"/>
          <w:sz w:val="20"/>
          <w:szCs w:val="20"/>
        </w:rPr>
        <w:t xml:space="preserve">V prípade omeškania nájomcu so zaplatením nájomného a/alebo úhrad za služby/tovary spojené s užívaním predmetu nájmu podľa tejto zmluvy  je prenajímateľ oprávnený požadovať od nájomcu úrok z omeškania </w:t>
      </w:r>
      <w:r w:rsidR="00CF0D59" w:rsidRPr="00383B1E">
        <w:rPr>
          <w:rFonts w:ascii="Arial" w:hAnsi="Arial" w:cs="Arial"/>
          <w:sz w:val="20"/>
          <w:szCs w:val="20"/>
        </w:rPr>
        <w:t>v zákonnej výške</w:t>
      </w:r>
      <w:r w:rsidRPr="00383B1E">
        <w:rPr>
          <w:rFonts w:ascii="Arial" w:hAnsi="Arial" w:cs="Arial"/>
          <w:sz w:val="20"/>
          <w:szCs w:val="20"/>
        </w:rPr>
        <w:t xml:space="preserve">, a to za každý deň omeškania odo dňa nasledujúceho po dni splatnosti až do úplného zaplatenia dlžnej sumy. Zmluvné strany sa dohodli, že nárok prenajímateľa vzniká bez potreby osobitného upozornenia. Uplatnením nároku na úrok z omeškania nie je dotknuté právo prenajímateľa na náhradu škody alebo iné nároky vyplývajúce z tejto </w:t>
      </w:r>
      <w:r w:rsidRPr="004E57DE">
        <w:rPr>
          <w:rFonts w:ascii="Arial" w:hAnsi="Arial" w:cs="Arial"/>
          <w:sz w:val="20"/>
          <w:szCs w:val="20"/>
        </w:rPr>
        <w:t>zmluvy alebo iných právnych predpisov.</w:t>
      </w:r>
    </w:p>
    <w:p w14:paraId="72842A0A" w14:textId="77777777" w:rsidR="004E57DE" w:rsidRPr="004E57DE" w:rsidRDefault="004E57DE" w:rsidP="004E57DE">
      <w:pPr>
        <w:pStyle w:val="Odsekzoznamu"/>
        <w:ind w:left="574"/>
        <w:jc w:val="both"/>
        <w:rPr>
          <w:rFonts w:ascii="Arial" w:hAnsi="Arial" w:cs="Arial"/>
          <w:b/>
        </w:rPr>
      </w:pPr>
    </w:p>
    <w:p w14:paraId="0FE2B026" w14:textId="4C44834C" w:rsidR="00F013F1" w:rsidRPr="004E57DE" w:rsidRDefault="00F013F1" w:rsidP="004E57DE">
      <w:pPr>
        <w:pStyle w:val="Odsekzoznamu"/>
        <w:numPr>
          <w:ilvl w:val="1"/>
          <w:numId w:val="10"/>
        </w:numPr>
        <w:ind w:hanging="574"/>
        <w:jc w:val="both"/>
        <w:rPr>
          <w:rFonts w:ascii="Arial" w:hAnsi="Arial" w:cs="Arial"/>
          <w:b/>
          <w:sz w:val="20"/>
          <w:szCs w:val="20"/>
        </w:rPr>
      </w:pPr>
      <w:r w:rsidRPr="004E57DE">
        <w:rPr>
          <w:rFonts w:ascii="Arial" w:hAnsi="Arial" w:cs="Arial"/>
          <w:bCs/>
          <w:sz w:val="20"/>
          <w:szCs w:val="20"/>
        </w:rPr>
        <w:t xml:space="preserve">V prípade, že nájomca </w:t>
      </w:r>
      <w:r w:rsidRPr="004E57DE">
        <w:rPr>
          <w:rFonts w:ascii="Arial" w:hAnsi="Arial" w:cs="Arial"/>
          <w:sz w:val="20"/>
          <w:szCs w:val="20"/>
        </w:rPr>
        <w:t xml:space="preserve"> nezačne prevádzkovať v predmete nájomcu činnosť v súlade s účelom nájmu podľa čl. 3 bodu 3.1. zmluvy ani do troch </w:t>
      </w:r>
      <w:r w:rsidR="008D264A" w:rsidRPr="004E57DE">
        <w:rPr>
          <w:rFonts w:ascii="Arial" w:hAnsi="Arial" w:cs="Arial"/>
          <w:sz w:val="20"/>
          <w:szCs w:val="20"/>
        </w:rPr>
        <w:t xml:space="preserve">(3) </w:t>
      </w:r>
      <w:r w:rsidRPr="004E57DE">
        <w:rPr>
          <w:rFonts w:ascii="Arial" w:hAnsi="Arial" w:cs="Arial"/>
          <w:sz w:val="20"/>
          <w:szCs w:val="20"/>
        </w:rPr>
        <w:t xml:space="preserve">mesiacov odo dňa odovzdania predmetu nájmu nájomcovi, </w:t>
      </w:r>
      <w:r w:rsidR="008D264A" w:rsidRPr="004E57DE">
        <w:rPr>
          <w:rFonts w:ascii="Arial" w:hAnsi="Arial" w:cs="Arial"/>
          <w:sz w:val="20"/>
          <w:szCs w:val="20"/>
        </w:rPr>
        <w:t>vzniká prenajímateľovi nárok na zaplatenie zmluvnej pokuty vo výške 1%  z</w:t>
      </w:r>
      <w:r w:rsidR="0008430E">
        <w:rPr>
          <w:rFonts w:ascii="Arial" w:hAnsi="Arial" w:cs="Arial"/>
          <w:sz w:val="20"/>
          <w:szCs w:val="20"/>
        </w:rPr>
        <w:t xml:space="preserve"> celkovej </w:t>
      </w:r>
      <w:r w:rsidR="008D264A" w:rsidRPr="004E57DE">
        <w:rPr>
          <w:rFonts w:ascii="Arial" w:hAnsi="Arial" w:cs="Arial"/>
          <w:sz w:val="20"/>
          <w:szCs w:val="20"/>
        </w:rPr>
        <w:t xml:space="preserve"> sumy ročného nájmu (bez DPH) </w:t>
      </w:r>
      <w:r w:rsidR="0008430E">
        <w:rPr>
          <w:rFonts w:ascii="Arial" w:hAnsi="Arial" w:cs="Arial"/>
          <w:sz w:val="20"/>
          <w:szCs w:val="20"/>
        </w:rPr>
        <w:t xml:space="preserve">za celý predmet nájmu </w:t>
      </w:r>
      <w:r w:rsidR="008D264A" w:rsidRPr="004E57DE">
        <w:rPr>
          <w:rFonts w:ascii="Arial" w:hAnsi="Arial" w:cs="Arial"/>
          <w:sz w:val="20"/>
          <w:szCs w:val="20"/>
        </w:rPr>
        <w:t>podľa bodu 4.2. tohto článku zmluvy za každý deň omeškania. Nárok prenajímateľa na náhradu škody v rozsahu prevyšujúcom zmluvnú pokutu tým nie je dotknutý.</w:t>
      </w:r>
      <w:r w:rsidRPr="004E57DE">
        <w:rPr>
          <w:rFonts w:ascii="Arial" w:hAnsi="Arial" w:cs="Arial"/>
          <w:sz w:val="20"/>
          <w:szCs w:val="20"/>
        </w:rPr>
        <w:t xml:space="preserve"> </w:t>
      </w:r>
    </w:p>
    <w:p w14:paraId="5B2BF19A" w14:textId="068C4FBD" w:rsidR="00F013F1" w:rsidRPr="004E57DE" w:rsidRDefault="00F013F1" w:rsidP="004E57DE">
      <w:pPr>
        <w:pStyle w:val="Odsekzoznamu"/>
        <w:ind w:left="574"/>
        <w:jc w:val="both"/>
        <w:rPr>
          <w:rFonts w:ascii="Arial" w:hAnsi="Arial" w:cs="Arial"/>
          <w:b/>
        </w:rPr>
      </w:pPr>
    </w:p>
    <w:p w14:paraId="485EB9B9" w14:textId="77777777" w:rsidR="00D71756" w:rsidRPr="009F6A5F" w:rsidRDefault="00D71756" w:rsidP="004E54C1">
      <w:pPr>
        <w:rPr>
          <w:rFonts w:ascii="Arial" w:hAnsi="Arial" w:cs="Arial"/>
          <w:b/>
        </w:rPr>
      </w:pPr>
    </w:p>
    <w:p w14:paraId="0BBA1DEE" w14:textId="77777777" w:rsidR="004E54C1" w:rsidRPr="0085513E" w:rsidRDefault="004E54C1" w:rsidP="004E54C1">
      <w:pPr>
        <w:keepNext/>
        <w:ind w:left="567" w:hanging="567"/>
        <w:outlineLvl w:val="1"/>
        <w:rPr>
          <w:rFonts w:ascii="Arial" w:hAnsi="Arial" w:cs="Arial"/>
          <w:b/>
        </w:rPr>
      </w:pPr>
      <w:r w:rsidRPr="00045522">
        <w:rPr>
          <w:rFonts w:ascii="Arial" w:hAnsi="Arial" w:cs="Arial"/>
          <w:b/>
        </w:rPr>
        <w:t xml:space="preserve">5 </w:t>
      </w:r>
      <w:r w:rsidRPr="00045522">
        <w:rPr>
          <w:rFonts w:ascii="Arial" w:hAnsi="Arial" w:cs="Arial"/>
          <w:b/>
        </w:rPr>
        <w:tab/>
      </w:r>
      <w:r w:rsidRPr="0085513E">
        <w:rPr>
          <w:rFonts w:ascii="Arial" w:hAnsi="Arial" w:cs="Arial"/>
          <w:b/>
        </w:rPr>
        <w:t>Práva a povinnosti zmluvných strán</w:t>
      </w:r>
    </w:p>
    <w:p w14:paraId="7E1AE9DB" w14:textId="77777777" w:rsidR="004E54C1" w:rsidRPr="0085513E" w:rsidRDefault="004E54C1" w:rsidP="004E54C1">
      <w:pPr>
        <w:pStyle w:val="Odsekzoznamu"/>
        <w:numPr>
          <w:ilvl w:val="0"/>
          <w:numId w:val="2"/>
        </w:numPr>
        <w:tabs>
          <w:tab w:val="left" w:pos="142"/>
          <w:tab w:val="left" w:pos="284"/>
        </w:tabs>
        <w:spacing w:after="60" w:line="276" w:lineRule="auto"/>
        <w:contextualSpacing w:val="0"/>
        <w:rPr>
          <w:rFonts w:ascii="Arial" w:hAnsi="Arial" w:cs="Arial"/>
          <w:vanish/>
          <w:sz w:val="20"/>
          <w:szCs w:val="20"/>
        </w:rPr>
      </w:pPr>
    </w:p>
    <w:p w14:paraId="698A71D0" w14:textId="77777777" w:rsidR="004E54C1" w:rsidRPr="0085513E" w:rsidRDefault="004E54C1" w:rsidP="004E54C1">
      <w:pPr>
        <w:pStyle w:val="Odsekzoznamu"/>
        <w:numPr>
          <w:ilvl w:val="0"/>
          <w:numId w:val="2"/>
        </w:numPr>
        <w:tabs>
          <w:tab w:val="left" w:pos="142"/>
          <w:tab w:val="left" w:pos="284"/>
        </w:tabs>
        <w:spacing w:after="60" w:line="276" w:lineRule="auto"/>
        <w:contextualSpacing w:val="0"/>
        <w:rPr>
          <w:rFonts w:ascii="Arial" w:hAnsi="Arial" w:cs="Arial"/>
          <w:vanish/>
          <w:sz w:val="20"/>
          <w:szCs w:val="20"/>
        </w:rPr>
      </w:pPr>
    </w:p>
    <w:p w14:paraId="7F3D311E" w14:textId="77777777" w:rsidR="004E54C1" w:rsidRPr="0085513E" w:rsidRDefault="004E54C1" w:rsidP="004E54C1">
      <w:pPr>
        <w:pStyle w:val="Odsekzoznamu"/>
        <w:numPr>
          <w:ilvl w:val="0"/>
          <w:numId w:val="2"/>
        </w:numPr>
        <w:tabs>
          <w:tab w:val="left" w:pos="142"/>
          <w:tab w:val="left" w:pos="284"/>
        </w:tabs>
        <w:spacing w:after="60" w:line="276" w:lineRule="auto"/>
        <w:contextualSpacing w:val="0"/>
        <w:rPr>
          <w:rFonts w:ascii="Arial" w:hAnsi="Arial" w:cs="Arial"/>
          <w:vanish/>
          <w:sz w:val="20"/>
          <w:szCs w:val="20"/>
        </w:rPr>
      </w:pPr>
    </w:p>
    <w:p w14:paraId="69925610" w14:textId="77777777" w:rsidR="004E54C1" w:rsidRPr="0085513E" w:rsidRDefault="004E54C1" w:rsidP="004E54C1">
      <w:pPr>
        <w:pStyle w:val="Odsekzoznamu"/>
        <w:numPr>
          <w:ilvl w:val="0"/>
          <w:numId w:val="2"/>
        </w:numPr>
        <w:tabs>
          <w:tab w:val="left" w:pos="142"/>
          <w:tab w:val="left" w:pos="284"/>
        </w:tabs>
        <w:spacing w:after="60" w:line="276" w:lineRule="auto"/>
        <w:contextualSpacing w:val="0"/>
        <w:rPr>
          <w:rFonts w:ascii="Arial" w:hAnsi="Arial" w:cs="Arial"/>
          <w:vanish/>
          <w:sz w:val="20"/>
          <w:szCs w:val="20"/>
        </w:rPr>
      </w:pPr>
    </w:p>
    <w:p w14:paraId="2DFCA1EB" w14:textId="77777777" w:rsidR="004E54C1" w:rsidRPr="0085513E" w:rsidRDefault="004E54C1" w:rsidP="004E54C1">
      <w:pPr>
        <w:pStyle w:val="Odsekzoznamu"/>
        <w:numPr>
          <w:ilvl w:val="0"/>
          <w:numId w:val="2"/>
        </w:numPr>
        <w:tabs>
          <w:tab w:val="left" w:pos="142"/>
          <w:tab w:val="left" w:pos="284"/>
        </w:tabs>
        <w:spacing w:after="60" w:line="276" w:lineRule="auto"/>
        <w:contextualSpacing w:val="0"/>
        <w:rPr>
          <w:rFonts w:ascii="Arial" w:hAnsi="Arial" w:cs="Arial"/>
          <w:vanish/>
          <w:sz w:val="20"/>
          <w:szCs w:val="20"/>
        </w:rPr>
      </w:pPr>
    </w:p>
    <w:p w14:paraId="4FDC82BF" w14:textId="77777777" w:rsidR="004E54C1" w:rsidRPr="0085513E" w:rsidRDefault="004E54C1" w:rsidP="004E54C1">
      <w:pPr>
        <w:numPr>
          <w:ilvl w:val="1"/>
          <w:numId w:val="2"/>
        </w:numPr>
        <w:tabs>
          <w:tab w:val="left" w:pos="142"/>
          <w:tab w:val="left" w:pos="284"/>
        </w:tabs>
        <w:spacing w:after="60" w:line="276" w:lineRule="auto"/>
        <w:ind w:left="567" w:hanging="567"/>
        <w:rPr>
          <w:rFonts w:ascii="Arial" w:hAnsi="Arial" w:cs="Arial"/>
        </w:rPr>
      </w:pPr>
      <w:r w:rsidRPr="0085513E">
        <w:rPr>
          <w:rFonts w:ascii="Arial" w:hAnsi="Arial" w:cs="Arial"/>
        </w:rPr>
        <w:t>Prenajímateľ:</w:t>
      </w:r>
    </w:p>
    <w:p w14:paraId="5990B313" w14:textId="77777777" w:rsidR="004E54C1" w:rsidRPr="0085513E" w:rsidRDefault="004E54C1" w:rsidP="00AE250F">
      <w:pPr>
        <w:pStyle w:val="Odsekzoznamu"/>
        <w:numPr>
          <w:ilvl w:val="0"/>
          <w:numId w:val="11"/>
        </w:numPr>
        <w:ind w:left="851" w:hanging="284"/>
        <w:jc w:val="both"/>
        <w:rPr>
          <w:rFonts w:ascii="Arial" w:hAnsi="Arial" w:cs="Arial"/>
          <w:sz w:val="20"/>
          <w:szCs w:val="20"/>
        </w:rPr>
      </w:pPr>
      <w:r w:rsidRPr="0085513E">
        <w:rPr>
          <w:rFonts w:ascii="Arial" w:hAnsi="Arial" w:cs="Arial"/>
          <w:sz w:val="20"/>
          <w:szCs w:val="20"/>
        </w:rPr>
        <w:t>odovzdá nájomcovi predmet nájmu v stave spôsobilom na dohodnuté užívanie, a to Protokolom o odovzdaní a prevzatí predmetu nájmu,</w:t>
      </w:r>
    </w:p>
    <w:p w14:paraId="1F32CA01" w14:textId="2B14E54D" w:rsidR="004E54C1" w:rsidRPr="00351B46" w:rsidRDefault="004E54C1" w:rsidP="00AE250F">
      <w:pPr>
        <w:pStyle w:val="Odsekzoznamu"/>
        <w:numPr>
          <w:ilvl w:val="0"/>
          <w:numId w:val="11"/>
        </w:numPr>
        <w:ind w:left="851" w:hanging="284"/>
        <w:jc w:val="both"/>
        <w:rPr>
          <w:rFonts w:ascii="Arial" w:hAnsi="Arial" w:cs="Arial"/>
          <w:sz w:val="20"/>
          <w:szCs w:val="20"/>
        </w:rPr>
      </w:pPr>
      <w:r w:rsidRPr="0085513E">
        <w:rPr>
          <w:rFonts w:ascii="Arial" w:hAnsi="Arial" w:cs="Arial"/>
          <w:sz w:val="20"/>
          <w:szCs w:val="20"/>
        </w:rPr>
        <w:t xml:space="preserve">sa zaväzuje odstraňovať havarijný stav väčšieho rozsahu a vykonávať opravy, ktoré nie sú definované ako drobné opravy alebo nesúvisia s bežnou údržbou, okrem prípadov spôsobených nájomcom (za havarijný stav väčšieho rozsahu sa považuje najmä zatekanie strechy, </w:t>
      </w:r>
      <w:r w:rsidR="0088416E" w:rsidRPr="0085513E">
        <w:rPr>
          <w:rFonts w:ascii="Arial" w:hAnsi="Arial" w:cs="Arial"/>
          <w:sz w:val="20"/>
          <w:szCs w:val="20"/>
        </w:rPr>
        <w:t xml:space="preserve">zatekanie okien, </w:t>
      </w:r>
      <w:r w:rsidRPr="0085513E">
        <w:rPr>
          <w:rFonts w:ascii="Arial" w:hAnsi="Arial" w:cs="Arial"/>
          <w:sz w:val="20"/>
          <w:szCs w:val="20"/>
        </w:rPr>
        <w:t xml:space="preserve">poškodenie statiky, poškodenie rozvodov studenej a teplej vody, </w:t>
      </w:r>
      <w:r w:rsidR="0088416E" w:rsidRPr="0085513E">
        <w:rPr>
          <w:rFonts w:ascii="Arial" w:hAnsi="Arial" w:cs="Arial"/>
          <w:sz w:val="20"/>
          <w:szCs w:val="20"/>
        </w:rPr>
        <w:t xml:space="preserve">ústredného kúrenia, </w:t>
      </w:r>
      <w:r w:rsidRPr="00351B46">
        <w:rPr>
          <w:rFonts w:ascii="Arial" w:hAnsi="Arial" w:cs="Arial"/>
          <w:sz w:val="20"/>
          <w:szCs w:val="20"/>
        </w:rPr>
        <w:t>elektrickej siete),</w:t>
      </w:r>
    </w:p>
    <w:p w14:paraId="0C3B6B55" w14:textId="4D96C3FD" w:rsidR="004E54C1" w:rsidRPr="00351B46" w:rsidRDefault="004E54C1" w:rsidP="00AE250F">
      <w:pPr>
        <w:pStyle w:val="Odsekzoznamu"/>
        <w:numPr>
          <w:ilvl w:val="0"/>
          <w:numId w:val="11"/>
        </w:numPr>
        <w:ind w:left="851" w:hanging="284"/>
        <w:jc w:val="both"/>
        <w:rPr>
          <w:rFonts w:ascii="Arial" w:hAnsi="Arial" w:cs="Arial"/>
          <w:sz w:val="20"/>
          <w:szCs w:val="20"/>
        </w:rPr>
      </w:pPr>
      <w:r w:rsidRPr="00351B46">
        <w:rPr>
          <w:rFonts w:ascii="Arial" w:hAnsi="Arial" w:cs="Arial"/>
          <w:sz w:val="20"/>
          <w:szCs w:val="20"/>
        </w:rPr>
        <w:t>umožní v súlade s internými predpismi prenajímateľa, ktoré sa týkajú ochrany objektov</w:t>
      </w:r>
      <w:r w:rsidR="001927E3" w:rsidRPr="00351B46">
        <w:rPr>
          <w:rFonts w:ascii="Arial" w:hAnsi="Arial" w:cs="Arial"/>
          <w:sz w:val="20"/>
          <w:szCs w:val="20"/>
        </w:rPr>
        <w:t xml:space="preserve"> </w:t>
      </w:r>
      <w:r w:rsidRPr="00351B46">
        <w:rPr>
          <w:rFonts w:ascii="Arial" w:hAnsi="Arial" w:cs="Arial"/>
          <w:sz w:val="20"/>
          <w:szCs w:val="20"/>
        </w:rPr>
        <w:t xml:space="preserve">a majetku prenajímateľa, vstup tretích osôb a nájomcu </w:t>
      </w:r>
      <w:r w:rsidR="007D0557" w:rsidRPr="00351B46">
        <w:rPr>
          <w:rFonts w:ascii="Arial" w:hAnsi="Arial" w:cs="Arial"/>
          <w:sz w:val="20"/>
          <w:szCs w:val="20"/>
        </w:rPr>
        <w:t>k</w:t>
      </w:r>
      <w:r w:rsidRPr="00351B46">
        <w:rPr>
          <w:rFonts w:ascii="Arial" w:hAnsi="Arial" w:cs="Arial"/>
          <w:sz w:val="20"/>
          <w:szCs w:val="20"/>
        </w:rPr>
        <w:t xml:space="preserve"> predmetu nájmu,</w:t>
      </w:r>
    </w:p>
    <w:p w14:paraId="5DCE3178" w14:textId="12CB8A2C" w:rsidR="005F0E6F" w:rsidRPr="0085513E" w:rsidRDefault="00500110" w:rsidP="00AE250F">
      <w:pPr>
        <w:pStyle w:val="Odsekzoznamu"/>
        <w:numPr>
          <w:ilvl w:val="0"/>
          <w:numId w:val="11"/>
        </w:numPr>
        <w:ind w:left="851" w:hanging="284"/>
        <w:jc w:val="both"/>
        <w:rPr>
          <w:rFonts w:ascii="Arial" w:hAnsi="Arial" w:cs="Arial"/>
          <w:sz w:val="20"/>
          <w:szCs w:val="20"/>
        </w:rPr>
      </w:pPr>
      <w:r w:rsidRPr="00351B46">
        <w:rPr>
          <w:rFonts w:ascii="Arial" w:hAnsi="Arial" w:cs="Arial"/>
          <w:sz w:val="20"/>
          <w:szCs w:val="20"/>
        </w:rPr>
        <w:t xml:space="preserve">umožní nájomcovi umiestniť na jeho vlastné náklady </w:t>
      </w:r>
      <w:r w:rsidR="00C469ED" w:rsidRPr="00351B46">
        <w:rPr>
          <w:rFonts w:ascii="Arial" w:hAnsi="Arial" w:cs="Arial"/>
          <w:sz w:val="20"/>
          <w:szCs w:val="20"/>
        </w:rPr>
        <w:t>obchodné</w:t>
      </w:r>
      <w:r w:rsidR="00C469ED" w:rsidRPr="0085513E">
        <w:rPr>
          <w:rFonts w:ascii="Arial" w:hAnsi="Arial" w:cs="Arial"/>
          <w:sz w:val="20"/>
          <w:szCs w:val="20"/>
        </w:rPr>
        <w:t xml:space="preserve"> </w:t>
      </w:r>
      <w:r w:rsidRPr="0085513E">
        <w:rPr>
          <w:rFonts w:ascii="Arial" w:hAnsi="Arial" w:cs="Arial"/>
          <w:sz w:val="20"/>
          <w:szCs w:val="20"/>
        </w:rPr>
        <w:t>meno nájomcu na budovu (na miesto pre uvedený účel určené) a na vchodové dvere predmetu nájmu, podoba tohto označenia podlieha odsúhlaseniu prenajímateľom</w:t>
      </w:r>
      <w:r w:rsidR="005F0E6F" w:rsidRPr="0085513E">
        <w:rPr>
          <w:rFonts w:ascii="Arial" w:hAnsi="Arial" w:cs="Arial"/>
          <w:sz w:val="20"/>
          <w:szCs w:val="20"/>
        </w:rPr>
        <w:t>,</w:t>
      </w:r>
    </w:p>
    <w:p w14:paraId="77EE9F4F" w14:textId="4F27D4C2" w:rsidR="003609EE" w:rsidRPr="0085513E" w:rsidRDefault="003609EE" w:rsidP="00AE250F">
      <w:pPr>
        <w:numPr>
          <w:ilvl w:val="0"/>
          <w:numId w:val="11"/>
        </w:numPr>
        <w:ind w:left="851" w:hanging="284"/>
        <w:jc w:val="both"/>
        <w:rPr>
          <w:rFonts w:ascii="Arial" w:hAnsi="Arial" w:cs="Arial"/>
        </w:rPr>
      </w:pPr>
      <w:r w:rsidRPr="0085513E">
        <w:rPr>
          <w:rFonts w:ascii="Arial" w:hAnsi="Arial" w:cs="Arial"/>
        </w:rPr>
        <w:t xml:space="preserve">sa zaväzuje v prípade požiadavky nájomcu a podľa svojich technických možností poskytnúť na používanie pevnú telefónnu linku a domácu pobočkovú klapku (s možnosťou voľby do mestskej </w:t>
      </w:r>
      <w:r w:rsidRPr="0085513E">
        <w:rPr>
          <w:rFonts w:ascii="Arial" w:hAnsi="Arial" w:cs="Arial"/>
        </w:rPr>
        <w:lastRenderedPageBreak/>
        <w:t xml:space="preserve">siete); náklady za prípadné poskytované služby budú </w:t>
      </w:r>
      <w:r w:rsidR="006861CA" w:rsidRPr="0085513E">
        <w:rPr>
          <w:rFonts w:ascii="Arial" w:hAnsi="Arial" w:cs="Arial"/>
        </w:rPr>
        <w:t>p</w:t>
      </w:r>
      <w:r w:rsidRPr="0085513E">
        <w:rPr>
          <w:rFonts w:ascii="Arial" w:hAnsi="Arial" w:cs="Arial"/>
        </w:rPr>
        <w:t>refakturované na základe skutočných nákladov, fakturovaných prenajímateľovi dodávateľmi týchto služieb</w:t>
      </w:r>
      <w:r w:rsidR="00A07BF4" w:rsidRPr="0085513E">
        <w:rPr>
          <w:rFonts w:ascii="Arial" w:hAnsi="Arial" w:cs="Arial"/>
        </w:rPr>
        <w:t>,</w:t>
      </w:r>
    </w:p>
    <w:p w14:paraId="0695B3A2" w14:textId="5F08D411" w:rsidR="004E54C1" w:rsidRPr="0085513E" w:rsidRDefault="004E54C1" w:rsidP="00AE250F">
      <w:pPr>
        <w:numPr>
          <w:ilvl w:val="0"/>
          <w:numId w:val="11"/>
        </w:numPr>
        <w:ind w:left="851" w:hanging="284"/>
        <w:jc w:val="both"/>
        <w:rPr>
          <w:rFonts w:ascii="Arial" w:hAnsi="Arial" w:cs="Arial"/>
        </w:rPr>
      </w:pPr>
      <w:r w:rsidRPr="0085513E">
        <w:rPr>
          <w:rFonts w:ascii="Arial" w:hAnsi="Arial" w:cs="Arial"/>
        </w:rPr>
        <w:t xml:space="preserve">si vyhradzuje právo výkonu opráv, údržby, revízii a rekonštrukcie elektroinštalácie, rozvodov vody, </w:t>
      </w:r>
      <w:r w:rsidR="0088416E" w:rsidRPr="0085513E">
        <w:rPr>
          <w:rFonts w:ascii="Arial" w:hAnsi="Arial" w:cs="Arial"/>
        </w:rPr>
        <w:t xml:space="preserve">zariadení vzduchotechniky, </w:t>
      </w:r>
      <w:r w:rsidR="003036AA" w:rsidRPr="0085513E">
        <w:rPr>
          <w:rFonts w:ascii="Arial" w:hAnsi="Arial" w:cs="Arial"/>
        </w:rPr>
        <w:t>k</w:t>
      </w:r>
      <w:r w:rsidRPr="0085513E">
        <w:rPr>
          <w:rFonts w:ascii="Arial" w:hAnsi="Arial" w:cs="Arial"/>
        </w:rPr>
        <w:t>toré sú jeho majetkom,</w:t>
      </w:r>
    </w:p>
    <w:p w14:paraId="3818FC62" w14:textId="47B42AAC" w:rsidR="004E54C1" w:rsidRPr="0085513E" w:rsidRDefault="004E54C1" w:rsidP="00AE250F">
      <w:pPr>
        <w:numPr>
          <w:ilvl w:val="0"/>
          <w:numId w:val="11"/>
        </w:numPr>
        <w:ind w:left="851" w:hanging="284"/>
        <w:jc w:val="both"/>
        <w:rPr>
          <w:rFonts w:ascii="Arial" w:hAnsi="Arial" w:cs="Arial"/>
        </w:rPr>
      </w:pPr>
      <w:r w:rsidRPr="0085513E">
        <w:rPr>
          <w:rFonts w:ascii="Arial" w:hAnsi="Arial" w:cs="Arial"/>
        </w:rPr>
        <w:t xml:space="preserve">je povinný oznámiť </w:t>
      </w:r>
      <w:r w:rsidR="0003334A">
        <w:rPr>
          <w:rFonts w:ascii="Arial" w:hAnsi="Arial" w:cs="Arial"/>
          <w:color w:val="FF0000"/>
        </w:rPr>
        <w:t>7</w:t>
      </w:r>
      <w:r w:rsidRPr="0085513E">
        <w:rPr>
          <w:rFonts w:ascii="Arial" w:hAnsi="Arial" w:cs="Arial"/>
        </w:rPr>
        <w:t xml:space="preserve"> dní vopred (neplatí pre havarijný stav) obmedzenia v užívaní predmetu nájmu (z dôvodu plánovaných opráv, rekonštrukcií, resp. iných skutočnosti),</w:t>
      </w:r>
    </w:p>
    <w:p w14:paraId="17201A26" w14:textId="785C3293" w:rsidR="00500110" w:rsidRPr="0085513E" w:rsidRDefault="00500110" w:rsidP="00AE250F">
      <w:pPr>
        <w:numPr>
          <w:ilvl w:val="0"/>
          <w:numId w:val="11"/>
        </w:numPr>
        <w:ind w:left="851" w:hanging="284"/>
        <w:jc w:val="both"/>
        <w:rPr>
          <w:rFonts w:ascii="Arial" w:hAnsi="Arial" w:cs="Arial"/>
        </w:rPr>
      </w:pPr>
      <w:r w:rsidRPr="0085513E">
        <w:rPr>
          <w:rFonts w:ascii="Arial" w:hAnsi="Arial" w:cs="Arial"/>
        </w:rPr>
        <w:t>je oprávnený požadovať prístup do predmetu nájmu za účelom kontroly užívania predmetu nájmu v súlade s touto zmluvou,</w:t>
      </w:r>
    </w:p>
    <w:p w14:paraId="0AF64F0C" w14:textId="77777777" w:rsidR="004E54C1" w:rsidRPr="0085513E" w:rsidRDefault="004E54C1" w:rsidP="00AE250F">
      <w:pPr>
        <w:pStyle w:val="Odsekzoznamu"/>
        <w:numPr>
          <w:ilvl w:val="0"/>
          <w:numId w:val="11"/>
        </w:numPr>
        <w:ind w:left="851" w:hanging="284"/>
        <w:jc w:val="both"/>
        <w:rPr>
          <w:rFonts w:ascii="Arial" w:hAnsi="Arial" w:cs="Arial"/>
          <w:sz w:val="20"/>
          <w:szCs w:val="20"/>
        </w:rPr>
      </w:pPr>
      <w:r w:rsidRPr="0085513E">
        <w:rPr>
          <w:rFonts w:ascii="Arial" w:hAnsi="Arial" w:cs="Arial"/>
          <w:sz w:val="20"/>
          <w:szCs w:val="20"/>
        </w:rPr>
        <w:t>nezodpovedá za akékoľvek prípadné škody na uskladnenom tovare, veciach a majetku, ktoré si nájomca umiestnil v predmete nájmu, ktoré by vznikli z dôvodu havarijného stavu, alebo akýmkoľvek iným spôsobom v predmete nájmu,</w:t>
      </w:r>
    </w:p>
    <w:p w14:paraId="264334DC" w14:textId="423CCB84" w:rsidR="004E54C1" w:rsidRPr="0085513E" w:rsidRDefault="004E54C1" w:rsidP="00AE250F">
      <w:pPr>
        <w:numPr>
          <w:ilvl w:val="0"/>
          <w:numId w:val="11"/>
        </w:numPr>
        <w:ind w:left="851" w:hanging="284"/>
        <w:jc w:val="both"/>
        <w:rPr>
          <w:rFonts w:ascii="Arial" w:hAnsi="Arial" w:cs="Arial"/>
        </w:rPr>
      </w:pPr>
      <w:r w:rsidRPr="0085513E">
        <w:rPr>
          <w:rFonts w:ascii="Arial" w:hAnsi="Arial" w:cs="Arial"/>
        </w:rPr>
        <w:t>udelí písomný súhlas na realizáciu konkrétnych stavebných úprav predmetu nájmu v prípade, ak Sekcia rozvoja a správy majetku odsúhlasí všetky dokumenty, ktoré mu nájomca na jeho požiadanie predloží</w:t>
      </w:r>
      <w:r w:rsidR="00476C2D" w:rsidRPr="0085513E">
        <w:rPr>
          <w:rFonts w:ascii="Arial" w:hAnsi="Arial" w:cs="Arial"/>
        </w:rPr>
        <w:t>,</w:t>
      </w:r>
    </w:p>
    <w:p w14:paraId="058ABA70" w14:textId="45FD5E2A" w:rsidR="00500110" w:rsidRPr="0085513E" w:rsidRDefault="00500110" w:rsidP="00AE250F">
      <w:pPr>
        <w:numPr>
          <w:ilvl w:val="0"/>
          <w:numId w:val="11"/>
        </w:numPr>
        <w:ind w:left="851" w:hanging="284"/>
        <w:jc w:val="both"/>
        <w:rPr>
          <w:rFonts w:ascii="Arial" w:hAnsi="Arial" w:cs="Arial"/>
        </w:rPr>
      </w:pPr>
      <w:r w:rsidRPr="0085513E">
        <w:rPr>
          <w:rFonts w:ascii="Arial" w:hAnsi="Arial" w:cs="Arial"/>
        </w:rPr>
        <w:t>odporúča nájomcovi, aby si vhodne a úmerne k výške majetku poistil na vlastné náklady svoj majetok, prípadne majetok, ktorý má nájomca zapožičaný od tretích osôb, a ktorý sa bude nachádzať v predmete nájmu počas doby nájmu,</w:t>
      </w:r>
    </w:p>
    <w:p w14:paraId="3A369FF2" w14:textId="74801134" w:rsidR="004E54C1" w:rsidRPr="0085513E" w:rsidRDefault="004E54C1" w:rsidP="00AE250F">
      <w:pPr>
        <w:pStyle w:val="Odsekzoznamu"/>
        <w:numPr>
          <w:ilvl w:val="0"/>
          <w:numId w:val="11"/>
        </w:numPr>
        <w:ind w:left="851" w:hanging="284"/>
        <w:jc w:val="both"/>
        <w:rPr>
          <w:rFonts w:ascii="Arial" w:hAnsi="Arial" w:cs="Arial"/>
          <w:sz w:val="20"/>
          <w:szCs w:val="20"/>
        </w:rPr>
      </w:pPr>
      <w:r w:rsidRPr="0085513E">
        <w:rPr>
          <w:rFonts w:ascii="Arial" w:hAnsi="Arial" w:cs="Arial"/>
          <w:sz w:val="20"/>
          <w:szCs w:val="20"/>
        </w:rPr>
        <w:t xml:space="preserve">nie je povinný nahradiť nájomcovi náklady vynaložené na úpravy/zmeny predmetu nájmu, aj keď na ich vykonanie dal súhlas, a to ani po skončení nájmu, </w:t>
      </w:r>
    </w:p>
    <w:p w14:paraId="5CA2DF41" w14:textId="7106670E" w:rsidR="004E54C1" w:rsidRPr="0085513E" w:rsidRDefault="004E54C1" w:rsidP="001C787D">
      <w:pPr>
        <w:pStyle w:val="Odsekzoznamu"/>
        <w:numPr>
          <w:ilvl w:val="0"/>
          <w:numId w:val="11"/>
        </w:numPr>
        <w:ind w:left="851" w:hanging="284"/>
        <w:jc w:val="both"/>
        <w:rPr>
          <w:rFonts w:ascii="Arial" w:hAnsi="Arial" w:cs="Arial"/>
          <w:sz w:val="20"/>
          <w:szCs w:val="20"/>
        </w:rPr>
      </w:pPr>
      <w:r w:rsidRPr="0085513E">
        <w:rPr>
          <w:rFonts w:ascii="Arial" w:hAnsi="Arial" w:cs="Arial"/>
          <w:sz w:val="20"/>
          <w:szCs w:val="20"/>
        </w:rPr>
        <w:t>nie je povinný zaplatiť protihodnotu toho, o čo sa zvýšila hodnota predmetu nájmu na základe vykonanej zmeny predmetu nájmu nájomcom na základe súhlasu prenajímateľa.</w:t>
      </w:r>
    </w:p>
    <w:p w14:paraId="6F5BA05E" w14:textId="77777777" w:rsidR="004E54C1" w:rsidRPr="0085513E" w:rsidRDefault="004E54C1" w:rsidP="004E54C1">
      <w:pPr>
        <w:jc w:val="both"/>
        <w:rPr>
          <w:rFonts w:ascii="Arial" w:hAnsi="Arial" w:cs="Arial"/>
        </w:rPr>
      </w:pPr>
    </w:p>
    <w:p w14:paraId="29243B99" w14:textId="77777777" w:rsidR="004E54C1" w:rsidRPr="0085513E" w:rsidRDefault="004E54C1" w:rsidP="004E54C1">
      <w:pPr>
        <w:pStyle w:val="Odsekzoznamu"/>
        <w:numPr>
          <w:ilvl w:val="1"/>
          <w:numId w:val="2"/>
        </w:numPr>
        <w:tabs>
          <w:tab w:val="left" w:pos="142"/>
        </w:tabs>
        <w:spacing w:line="276" w:lineRule="auto"/>
        <w:ind w:left="567" w:hanging="567"/>
        <w:jc w:val="both"/>
        <w:rPr>
          <w:rFonts w:ascii="Arial" w:hAnsi="Arial" w:cs="Arial"/>
          <w:sz w:val="20"/>
          <w:szCs w:val="20"/>
        </w:rPr>
      </w:pPr>
      <w:r w:rsidRPr="0085513E">
        <w:rPr>
          <w:rFonts w:ascii="Arial" w:hAnsi="Arial" w:cs="Arial"/>
          <w:sz w:val="20"/>
          <w:szCs w:val="20"/>
        </w:rPr>
        <w:t xml:space="preserve">Nájomca je oprávnený: </w:t>
      </w:r>
    </w:p>
    <w:p w14:paraId="6E0F2363" w14:textId="77777777" w:rsidR="004E54C1" w:rsidRPr="0085513E" w:rsidRDefault="004E54C1" w:rsidP="00AE250F">
      <w:pPr>
        <w:pStyle w:val="Odsekzoznamu"/>
        <w:numPr>
          <w:ilvl w:val="0"/>
          <w:numId w:val="13"/>
        </w:numPr>
        <w:ind w:left="851" w:hanging="284"/>
        <w:jc w:val="both"/>
        <w:rPr>
          <w:rFonts w:ascii="Arial" w:hAnsi="Arial" w:cs="Arial"/>
          <w:sz w:val="20"/>
          <w:szCs w:val="20"/>
        </w:rPr>
      </w:pPr>
      <w:r w:rsidRPr="0085513E">
        <w:rPr>
          <w:rFonts w:ascii="Arial" w:hAnsi="Arial" w:cs="Arial"/>
          <w:sz w:val="20"/>
          <w:szCs w:val="20"/>
        </w:rPr>
        <w:t>užívať predmet nájmu primerane k jeho povahe a k zmluvne dohodnutému určeniu/účelu,</w:t>
      </w:r>
    </w:p>
    <w:p w14:paraId="55CD7FC1" w14:textId="77777777" w:rsidR="004E54C1" w:rsidRPr="0085513E" w:rsidRDefault="004E54C1" w:rsidP="00AE250F">
      <w:pPr>
        <w:pStyle w:val="Odsekzoznamu"/>
        <w:numPr>
          <w:ilvl w:val="0"/>
          <w:numId w:val="13"/>
        </w:numPr>
        <w:ind w:left="851" w:hanging="284"/>
        <w:jc w:val="both"/>
        <w:rPr>
          <w:rFonts w:ascii="Arial" w:hAnsi="Arial" w:cs="Arial"/>
          <w:sz w:val="20"/>
          <w:szCs w:val="20"/>
        </w:rPr>
      </w:pPr>
      <w:r w:rsidRPr="0085513E">
        <w:rPr>
          <w:rFonts w:ascii="Arial" w:hAnsi="Arial" w:cs="Arial"/>
          <w:sz w:val="20"/>
          <w:szCs w:val="20"/>
        </w:rPr>
        <w:t>umiestniť v predmete nájmu vlastné vybavenie a zariadenie zodpovedajúce účelu užívania predmetu nájmu,</w:t>
      </w:r>
    </w:p>
    <w:p w14:paraId="3B34E431" w14:textId="298275CF" w:rsidR="005F0E6F" w:rsidRPr="0085513E" w:rsidRDefault="000E1FF2" w:rsidP="000E1FF2">
      <w:pPr>
        <w:pStyle w:val="Odsekzoznamu"/>
        <w:numPr>
          <w:ilvl w:val="0"/>
          <w:numId w:val="13"/>
        </w:numPr>
        <w:ind w:left="851" w:hanging="284"/>
        <w:jc w:val="both"/>
        <w:rPr>
          <w:rFonts w:ascii="Arial" w:hAnsi="Arial" w:cs="Arial"/>
          <w:sz w:val="20"/>
          <w:szCs w:val="20"/>
        </w:rPr>
      </w:pPr>
      <w:r w:rsidRPr="000E1FF2">
        <w:rPr>
          <w:rFonts w:ascii="Arial" w:hAnsi="Arial" w:cs="Arial"/>
          <w:sz w:val="20"/>
          <w:szCs w:val="20"/>
        </w:rPr>
        <w:t>umiestniť na objekte, v ktorom sa nachádza predmet nájmu, svoje obchodné meno; podoba tohto označenia podlieha odsúhlaseniu prenajímateľom</w:t>
      </w:r>
      <w:r w:rsidR="005F0E6F" w:rsidRPr="0085513E">
        <w:rPr>
          <w:rFonts w:ascii="Arial" w:hAnsi="Arial" w:cs="Arial"/>
          <w:sz w:val="20"/>
          <w:szCs w:val="20"/>
        </w:rPr>
        <w:t>,</w:t>
      </w:r>
    </w:p>
    <w:p w14:paraId="044A1836" w14:textId="3F6782E1" w:rsidR="004E54C1" w:rsidRPr="0085513E" w:rsidRDefault="004E54C1" w:rsidP="00AE250F">
      <w:pPr>
        <w:pStyle w:val="Odsekzoznamu"/>
        <w:numPr>
          <w:ilvl w:val="0"/>
          <w:numId w:val="13"/>
        </w:numPr>
        <w:ind w:left="851" w:hanging="284"/>
        <w:jc w:val="both"/>
        <w:rPr>
          <w:rFonts w:ascii="Arial" w:hAnsi="Arial" w:cs="Arial"/>
          <w:sz w:val="20"/>
          <w:szCs w:val="20"/>
        </w:rPr>
      </w:pPr>
      <w:r w:rsidRPr="0085513E">
        <w:rPr>
          <w:rFonts w:ascii="Arial" w:hAnsi="Arial" w:cs="Arial"/>
          <w:sz w:val="20"/>
          <w:szCs w:val="20"/>
        </w:rPr>
        <w:t xml:space="preserve">vykonať stavebné úpravy, resp. akékoľvek iné zmeny na predmete nájmu </w:t>
      </w:r>
      <w:r w:rsidR="00867220" w:rsidRPr="0085513E">
        <w:rPr>
          <w:rFonts w:ascii="Arial" w:hAnsi="Arial" w:cs="Arial"/>
          <w:sz w:val="20"/>
          <w:szCs w:val="20"/>
        </w:rPr>
        <w:t>až po predchádzajúcom písomnom odsúhlasení prenajímateľa</w:t>
      </w:r>
      <w:r w:rsidRPr="0085513E">
        <w:rPr>
          <w:rFonts w:ascii="Arial" w:hAnsi="Arial" w:cs="Arial"/>
          <w:sz w:val="20"/>
          <w:szCs w:val="20"/>
        </w:rPr>
        <w:t xml:space="preserve"> (ďalej len „</w:t>
      </w:r>
      <w:r w:rsidRPr="0085513E">
        <w:rPr>
          <w:rFonts w:ascii="Arial" w:hAnsi="Arial" w:cs="Arial"/>
          <w:b/>
          <w:sz w:val="20"/>
          <w:szCs w:val="20"/>
        </w:rPr>
        <w:t>zmeny</w:t>
      </w:r>
      <w:r w:rsidRPr="0085513E">
        <w:rPr>
          <w:rFonts w:ascii="Arial" w:hAnsi="Arial" w:cs="Arial"/>
          <w:sz w:val="20"/>
          <w:szCs w:val="20"/>
        </w:rPr>
        <w:t>“). Písomný súhlas na realizáciu zmien nezaväzuje prenajímateľa na úhradu nákladov spojených so zmenami predmetu nájmu v čase ich realizácie, ani po ukončení nájomného vzťahu. Prenajímateľ nie je povinný po skončení nájmu vydať nájomcovi zhodnotenie predmetu nájmu;</w:t>
      </w:r>
    </w:p>
    <w:p w14:paraId="298F8126" w14:textId="614558B3" w:rsidR="004E54C1" w:rsidRPr="0085513E" w:rsidRDefault="000E1FF2" w:rsidP="00AE250F">
      <w:pPr>
        <w:pStyle w:val="Odsekzoznamu"/>
        <w:numPr>
          <w:ilvl w:val="0"/>
          <w:numId w:val="13"/>
        </w:numPr>
        <w:ind w:left="851" w:hanging="284"/>
        <w:jc w:val="both"/>
        <w:rPr>
          <w:rFonts w:ascii="Arial" w:hAnsi="Arial" w:cs="Arial"/>
          <w:sz w:val="20"/>
          <w:szCs w:val="20"/>
        </w:rPr>
      </w:pPr>
      <w:r>
        <w:rPr>
          <w:rFonts w:ascii="Arial" w:hAnsi="Arial" w:cs="Arial"/>
          <w:sz w:val="20"/>
          <w:szCs w:val="20"/>
        </w:rPr>
        <w:t> vykonávať činnosti v predmete nájmu podľa</w:t>
      </w:r>
      <w:r w:rsidR="004E54C1" w:rsidRPr="0085513E">
        <w:rPr>
          <w:rFonts w:ascii="Arial" w:hAnsi="Arial" w:cs="Arial"/>
          <w:sz w:val="20"/>
          <w:szCs w:val="20"/>
        </w:rPr>
        <w:t xml:space="preserve"> </w:t>
      </w:r>
      <w:r w:rsidR="00867220" w:rsidRPr="0085513E">
        <w:rPr>
          <w:rFonts w:ascii="Arial" w:hAnsi="Arial" w:cs="Arial"/>
          <w:sz w:val="20"/>
          <w:szCs w:val="20"/>
        </w:rPr>
        <w:t>č</w:t>
      </w:r>
      <w:r w:rsidR="004E54C1" w:rsidRPr="0085513E">
        <w:rPr>
          <w:rFonts w:ascii="Arial" w:hAnsi="Arial" w:cs="Arial"/>
          <w:sz w:val="20"/>
          <w:szCs w:val="20"/>
        </w:rPr>
        <w:t>l. 3 tejto zmluvy  v súlade so všeobecnými platnými právnymi predpismi.</w:t>
      </w:r>
    </w:p>
    <w:p w14:paraId="015A44C2" w14:textId="70F9A129" w:rsidR="004E54C1" w:rsidRPr="0085513E" w:rsidRDefault="004E54C1" w:rsidP="00173A5C">
      <w:pPr>
        <w:pStyle w:val="Hlavika"/>
        <w:rPr>
          <w:sz w:val="20"/>
          <w:szCs w:val="20"/>
        </w:rPr>
      </w:pPr>
      <w:r w:rsidRPr="0085513E">
        <w:rPr>
          <w:sz w:val="20"/>
          <w:szCs w:val="20"/>
        </w:rPr>
        <w:tab/>
      </w:r>
      <w:r w:rsidRPr="0085513E">
        <w:rPr>
          <w:sz w:val="20"/>
          <w:szCs w:val="20"/>
        </w:rPr>
        <w:tab/>
      </w:r>
    </w:p>
    <w:p w14:paraId="7F0C718F" w14:textId="77777777" w:rsidR="004E54C1" w:rsidRPr="0085513E" w:rsidRDefault="004E54C1" w:rsidP="00AE250F">
      <w:pPr>
        <w:pStyle w:val="Odsekzoznamu"/>
        <w:numPr>
          <w:ilvl w:val="0"/>
          <w:numId w:val="12"/>
        </w:numPr>
        <w:tabs>
          <w:tab w:val="left" w:pos="284"/>
          <w:tab w:val="left" w:pos="426"/>
        </w:tabs>
        <w:spacing w:line="276" w:lineRule="auto"/>
        <w:jc w:val="both"/>
        <w:rPr>
          <w:rFonts w:ascii="Arial" w:hAnsi="Arial" w:cs="Arial"/>
          <w:vanish/>
          <w:sz w:val="20"/>
          <w:szCs w:val="20"/>
        </w:rPr>
      </w:pPr>
    </w:p>
    <w:p w14:paraId="1B6D65CD" w14:textId="77777777" w:rsidR="004E54C1" w:rsidRPr="0085513E" w:rsidRDefault="004E54C1" w:rsidP="00AE250F">
      <w:pPr>
        <w:pStyle w:val="Odsekzoznamu"/>
        <w:numPr>
          <w:ilvl w:val="0"/>
          <w:numId w:val="12"/>
        </w:numPr>
        <w:tabs>
          <w:tab w:val="left" w:pos="284"/>
          <w:tab w:val="left" w:pos="426"/>
        </w:tabs>
        <w:spacing w:line="276" w:lineRule="auto"/>
        <w:jc w:val="both"/>
        <w:rPr>
          <w:rFonts w:ascii="Arial" w:hAnsi="Arial" w:cs="Arial"/>
          <w:vanish/>
          <w:sz w:val="20"/>
          <w:szCs w:val="20"/>
        </w:rPr>
      </w:pPr>
    </w:p>
    <w:p w14:paraId="4EE7293C" w14:textId="77777777" w:rsidR="004E54C1" w:rsidRPr="0085513E" w:rsidRDefault="004E54C1" w:rsidP="00AE250F">
      <w:pPr>
        <w:pStyle w:val="Odsekzoznamu"/>
        <w:numPr>
          <w:ilvl w:val="0"/>
          <w:numId w:val="12"/>
        </w:numPr>
        <w:tabs>
          <w:tab w:val="left" w:pos="284"/>
          <w:tab w:val="left" w:pos="426"/>
        </w:tabs>
        <w:spacing w:line="276" w:lineRule="auto"/>
        <w:jc w:val="both"/>
        <w:rPr>
          <w:rFonts w:ascii="Arial" w:hAnsi="Arial" w:cs="Arial"/>
          <w:vanish/>
          <w:sz w:val="20"/>
          <w:szCs w:val="20"/>
        </w:rPr>
      </w:pPr>
    </w:p>
    <w:p w14:paraId="1525D2BE" w14:textId="77777777" w:rsidR="004E54C1" w:rsidRPr="0085513E" w:rsidRDefault="004E54C1" w:rsidP="00AE250F">
      <w:pPr>
        <w:pStyle w:val="Odsekzoznamu"/>
        <w:numPr>
          <w:ilvl w:val="0"/>
          <w:numId w:val="12"/>
        </w:numPr>
        <w:tabs>
          <w:tab w:val="left" w:pos="284"/>
          <w:tab w:val="left" w:pos="426"/>
        </w:tabs>
        <w:spacing w:line="276" w:lineRule="auto"/>
        <w:jc w:val="both"/>
        <w:rPr>
          <w:rFonts w:ascii="Arial" w:hAnsi="Arial" w:cs="Arial"/>
          <w:vanish/>
          <w:sz w:val="20"/>
          <w:szCs w:val="20"/>
        </w:rPr>
      </w:pPr>
    </w:p>
    <w:p w14:paraId="671284BC" w14:textId="77777777" w:rsidR="004E54C1" w:rsidRPr="0085513E" w:rsidRDefault="004E54C1" w:rsidP="00AE250F">
      <w:pPr>
        <w:pStyle w:val="Odsekzoznamu"/>
        <w:numPr>
          <w:ilvl w:val="0"/>
          <w:numId w:val="12"/>
        </w:numPr>
        <w:tabs>
          <w:tab w:val="left" w:pos="284"/>
          <w:tab w:val="left" w:pos="426"/>
        </w:tabs>
        <w:spacing w:line="276" w:lineRule="auto"/>
        <w:jc w:val="both"/>
        <w:rPr>
          <w:rFonts w:ascii="Arial" w:hAnsi="Arial" w:cs="Arial"/>
          <w:vanish/>
          <w:sz w:val="20"/>
          <w:szCs w:val="20"/>
        </w:rPr>
      </w:pPr>
    </w:p>
    <w:p w14:paraId="4C7B0599" w14:textId="77777777" w:rsidR="004E54C1" w:rsidRPr="0085513E" w:rsidRDefault="004E54C1" w:rsidP="00AE250F">
      <w:pPr>
        <w:pStyle w:val="Odsekzoznamu"/>
        <w:numPr>
          <w:ilvl w:val="1"/>
          <w:numId w:val="12"/>
        </w:numPr>
        <w:tabs>
          <w:tab w:val="left" w:pos="284"/>
          <w:tab w:val="left" w:pos="426"/>
        </w:tabs>
        <w:spacing w:line="276" w:lineRule="auto"/>
        <w:jc w:val="both"/>
        <w:rPr>
          <w:rFonts w:ascii="Arial" w:hAnsi="Arial" w:cs="Arial"/>
          <w:vanish/>
          <w:sz w:val="20"/>
          <w:szCs w:val="20"/>
        </w:rPr>
      </w:pPr>
    </w:p>
    <w:p w14:paraId="2692AE9A" w14:textId="77777777" w:rsidR="004E54C1" w:rsidRPr="0085513E" w:rsidRDefault="004E54C1" w:rsidP="00AE250F">
      <w:pPr>
        <w:pStyle w:val="Odsekzoznamu"/>
        <w:numPr>
          <w:ilvl w:val="1"/>
          <w:numId w:val="12"/>
        </w:numPr>
        <w:tabs>
          <w:tab w:val="left" w:pos="284"/>
          <w:tab w:val="left" w:pos="426"/>
        </w:tabs>
        <w:spacing w:line="276" w:lineRule="auto"/>
        <w:jc w:val="both"/>
        <w:rPr>
          <w:rFonts w:ascii="Arial" w:hAnsi="Arial" w:cs="Arial"/>
          <w:vanish/>
          <w:sz w:val="20"/>
          <w:szCs w:val="20"/>
        </w:rPr>
      </w:pPr>
    </w:p>
    <w:p w14:paraId="699422F0" w14:textId="79A51E91" w:rsidR="00500110" w:rsidRPr="0085513E" w:rsidRDefault="004E54C1" w:rsidP="00AE250F">
      <w:pPr>
        <w:pStyle w:val="Odsekzoznamu"/>
        <w:numPr>
          <w:ilvl w:val="1"/>
          <w:numId w:val="12"/>
        </w:numPr>
        <w:tabs>
          <w:tab w:val="left" w:pos="284"/>
        </w:tabs>
        <w:spacing w:line="276" w:lineRule="auto"/>
        <w:ind w:left="567" w:hanging="567"/>
        <w:jc w:val="both"/>
        <w:rPr>
          <w:rFonts w:ascii="Arial" w:hAnsi="Arial" w:cs="Arial"/>
          <w:sz w:val="20"/>
          <w:szCs w:val="20"/>
        </w:rPr>
      </w:pPr>
      <w:r w:rsidRPr="0085513E">
        <w:rPr>
          <w:rFonts w:ascii="Arial" w:hAnsi="Arial" w:cs="Arial"/>
          <w:sz w:val="20"/>
          <w:szCs w:val="20"/>
        </w:rPr>
        <w:t>Nájomca je povinný:</w:t>
      </w:r>
    </w:p>
    <w:p w14:paraId="2257CBF9" w14:textId="3A1F5A08" w:rsidR="00500110" w:rsidRPr="0085513E" w:rsidRDefault="00500110" w:rsidP="00AE250F">
      <w:pPr>
        <w:pStyle w:val="Odsekzoznamu"/>
        <w:numPr>
          <w:ilvl w:val="0"/>
          <w:numId w:val="21"/>
        </w:numPr>
        <w:ind w:left="851" w:hanging="284"/>
        <w:jc w:val="both"/>
        <w:rPr>
          <w:rFonts w:ascii="Arial" w:hAnsi="Arial" w:cs="Arial"/>
          <w:sz w:val="20"/>
          <w:szCs w:val="20"/>
        </w:rPr>
      </w:pPr>
      <w:r w:rsidRPr="0085513E">
        <w:rPr>
          <w:rFonts w:ascii="Arial" w:hAnsi="Arial" w:cs="Arial"/>
          <w:sz w:val="20"/>
          <w:szCs w:val="20"/>
        </w:rPr>
        <w:t xml:space="preserve">zabezpečiť na vlastné náklady </w:t>
      </w:r>
      <w:r w:rsidR="00EF4645" w:rsidRPr="0085513E">
        <w:rPr>
          <w:rFonts w:ascii="Arial" w:hAnsi="Arial" w:cs="Arial"/>
          <w:sz w:val="20"/>
          <w:szCs w:val="20"/>
        </w:rPr>
        <w:t xml:space="preserve">podľa potreby </w:t>
      </w:r>
      <w:r w:rsidRPr="0085513E">
        <w:rPr>
          <w:rFonts w:ascii="Arial" w:hAnsi="Arial" w:cs="Arial"/>
          <w:sz w:val="20"/>
          <w:szCs w:val="20"/>
        </w:rPr>
        <w:t>a v súlade s príslušnými právnymi predpismi bežnú údržbu a opravu predmetu nájmu, t. j. práce, ktoré sa obvykle vykonávajú pri dlhšom užívaní, ako napríklad výmena zdrojov svetla, maľovanie, úprava a zveľaďovanie interiéru a pod.,</w:t>
      </w:r>
    </w:p>
    <w:p w14:paraId="406AC66D" w14:textId="1E3D51E4" w:rsidR="00500110" w:rsidRPr="0085513E" w:rsidRDefault="00500110" w:rsidP="00AE250F">
      <w:pPr>
        <w:pStyle w:val="Odsekzoznamu"/>
        <w:numPr>
          <w:ilvl w:val="0"/>
          <w:numId w:val="21"/>
        </w:numPr>
        <w:ind w:left="851" w:hanging="284"/>
        <w:jc w:val="both"/>
        <w:rPr>
          <w:rFonts w:ascii="Arial" w:hAnsi="Arial" w:cs="Arial"/>
          <w:sz w:val="20"/>
          <w:szCs w:val="20"/>
        </w:rPr>
      </w:pPr>
      <w:r w:rsidRPr="0085513E">
        <w:rPr>
          <w:rFonts w:ascii="Arial" w:hAnsi="Arial" w:cs="Arial"/>
          <w:sz w:val="20"/>
          <w:szCs w:val="20"/>
        </w:rPr>
        <w:t xml:space="preserve">zabezpečovať na vlastné náklady drobné opravy, ak náklady na jednu opravu neprevýšia sumu </w:t>
      </w:r>
      <w:r w:rsidR="002D006A" w:rsidRPr="0085513E">
        <w:rPr>
          <w:rFonts w:ascii="Arial" w:hAnsi="Arial" w:cs="Arial"/>
          <w:sz w:val="20"/>
          <w:szCs w:val="20"/>
        </w:rPr>
        <w:t>500</w:t>
      </w:r>
      <w:r w:rsidRPr="0085513E">
        <w:rPr>
          <w:rFonts w:ascii="Arial" w:hAnsi="Arial" w:cs="Arial"/>
          <w:sz w:val="20"/>
          <w:szCs w:val="20"/>
        </w:rPr>
        <w:t>,- Eur (zahrňujúcu práce aj materiál) za každú jednotlivú opravu,</w:t>
      </w:r>
    </w:p>
    <w:p w14:paraId="696F9BE2" w14:textId="57A1B9D8" w:rsidR="00500110" w:rsidRPr="0085513E" w:rsidRDefault="00500110" w:rsidP="00AE250F">
      <w:pPr>
        <w:pStyle w:val="Odsekzoznamu"/>
        <w:numPr>
          <w:ilvl w:val="0"/>
          <w:numId w:val="21"/>
        </w:numPr>
        <w:ind w:left="851" w:hanging="284"/>
        <w:jc w:val="both"/>
        <w:rPr>
          <w:rFonts w:ascii="Arial" w:hAnsi="Arial" w:cs="Arial"/>
          <w:sz w:val="20"/>
          <w:szCs w:val="20"/>
        </w:rPr>
      </w:pPr>
      <w:r w:rsidRPr="0085513E">
        <w:rPr>
          <w:rFonts w:ascii="Arial" w:hAnsi="Arial" w:cs="Arial"/>
          <w:sz w:val="20"/>
          <w:szCs w:val="20"/>
        </w:rPr>
        <w:t>nahradiť prenajímateľovi škodu, ktorá mu vznikla z dôvodu nevykonania bežnej opravy a údržby, ktorú je povinný zabezpečiť nájomca,</w:t>
      </w:r>
    </w:p>
    <w:p w14:paraId="76A7BD4B" w14:textId="354D9AF5" w:rsidR="004E54C1" w:rsidRPr="0085513E" w:rsidRDefault="004E54C1" w:rsidP="008B5C5B">
      <w:pPr>
        <w:pStyle w:val="Odsekzoznamu"/>
        <w:numPr>
          <w:ilvl w:val="0"/>
          <w:numId w:val="21"/>
        </w:numPr>
        <w:ind w:left="851" w:hanging="284"/>
        <w:jc w:val="both"/>
        <w:rPr>
          <w:rFonts w:ascii="Arial" w:hAnsi="Arial" w:cs="Arial"/>
          <w:sz w:val="20"/>
          <w:szCs w:val="20"/>
        </w:rPr>
      </w:pPr>
      <w:r w:rsidRPr="0085513E">
        <w:rPr>
          <w:rFonts w:ascii="Arial" w:hAnsi="Arial" w:cs="Arial"/>
          <w:sz w:val="20"/>
          <w:szCs w:val="20"/>
        </w:rPr>
        <w:t>nahlásiť h</w:t>
      </w:r>
      <w:r w:rsidR="00F917EA" w:rsidRPr="0085513E">
        <w:rPr>
          <w:rFonts w:ascii="Arial" w:hAnsi="Arial" w:cs="Arial"/>
          <w:sz w:val="20"/>
          <w:szCs w:val="20"/>
        </w:rPr>
        <w:t xml:space="preserve">avarijný stav väčšieho rozsahu - 24 hod. tel. kontakty: oznamovanie porúch v oblasti klimatizácie a vykurovania – 0908/700 333, oznamovanie porúch elektrických zariadení – 0905/200 018, oznamovanie porúch výťahov – 0905/369 044 do 15:00 hod., 0905/200 018 </w:t>
      </w:r>
      <w:r w:rsidR="00F917EA" w:rsidRPr="0085513E">
        <w:rPr>
          <w:rFonts w:ascii="Arial" w:hAnsi="Arial" w:cs="Arial"/>
          <w:sz w:val="20"/>
          <w:szCs w:val="20"/>
        </w:rPr>
        <w:br/>
        <w:t xml:space="preserve">od 15:00 hod., oznamovanie porúch  na rozvode pitnej vody a kanalizácie – 0908/700 332 </w:t>
      </w:r>
      <w:r w:rsidR="00F917EA" w:rsidRPr="0085513E">
        <w:rPr>
          <w:rFonts w:ascii="Arial" w:hAnsi="Arial" w:cs="Arial"/>
          <w:sz w:val="20"/>
          <w:szCs w:val="20"/>
        </w:rPr>
        <w:br/>
        <w:t xml:space="preserve">do 15:00 hod., 0908/701 622 od 15:00 hod., alebo potrebu opravy, ktorá nie je definovaná </w:t>
      </w:r>
      <w:r w:rsidR="00F917EA" w:rsidRPr="0085513E">
        <w:rPr>
          <w:rFonts w:ascii="Arial" w:hAnsi="Arial" w:cs="Arial"/>
          <w:sz w:val="20"/>
          <w:szCs w:val="20"/>
        </w:rPr>
        <w:br/>
        <w:t xml:space="preserve">ako drobná oprava alebo nesúvisí s bežnou údržbou, okamžite telefonicky prenajímateľovi </w:t>
      </w:r>
      <w:r w:rsidR="00F917EA" w:rsidRPr="0085513E">
        <w:rPr>
          <w:rFonts w:ascii="Arial" w:hAnsi="Arial" w:cs="Arial"/>
          <w:sz w:val="20"/>
          <w:szCs w:val="20"/>
        </w:rPr>
        <w:br/>
        <w:t xml:space="preserve">na tel. č. </w:t>
      </w:r>
      <w:r w:rsidR="008B5C5B" w:rsidRPr="0085513E">
        <w:rPr>
          <w:rFonts w:ascii="Arial" w:hAnsi="Arial" w:cs="Arial"/>
          <w:sz w:val="20"/>
          <w:szCs w:val="20"/>
        </w:rPr>
        <w:t xml:space="preserve">xxxxxxxx </w:t>
      </w:r>
      <w:r w:rsidR="00F917EA" w:rsidRPr="0085513E">
        <w:rPr>
          <w:rFonts w:ascii="Arial" w:hAnsi="Arial" w:cs="Arial"/>
          <w:sz w:val="20"/>
          <w:szCs w:val="20"/>
        </w:rPr>
        <w:t xml:space="preserve">(správcovia objektu) a následne preukázateľným spôsobom na mail Sekcie rozvoja a správy majetku: </w:t>
      </w:r>
      <w:r w:rsidR="008B5C5B" w:rsidRPr="0085513E">
        <w:rPr>
          <w:rFonts w:ascii="Arial" w:hAnsi="Arial" w:cs="Arial"/>
          <w:sz w:val="20"/>
          <w:szCs w:val="20"/>
        </w:rPr>
        <w:t>xxxxxxxxx</w:t>
      </w:r>
      <w:r w:rsidR="00F917EA" w:rsidRPr="0085513E">
        <w:rPr>
          <w:rFonts w:ascii="Arial" w:hAnsi="Arial" w:cs="Arial"/>
          <w:sz w:val="20"/>
          <w:szCs w:val="20"/>
        </w:rPr>
        <w:t xml:space="preserve">, elektro - tel. č. </w:t>
      </w:r>
      <w:r w:rsidR="008B5C5B" w:rsidRPr="0085513E">
        <w:rPr>
          <w:rFonts w:ascii="Arial" w:hAnsi="Arial" w:cs="Arial"/>
          <w:sz w:val="20"/>
          <w:szCs w:val="20"/>
        </w:rPr>
        <w:t>xxxxxxxx</w:t>
      </w:r>
      <w:r w:rsidR="00F917EA" w:rsidRPr="0085513E">
        <w:rPr>
          <w:rFonts w:ascii="Arial" w:hAnsi="Arial" w:cs="Arial"/>
          <w:sz w:val="20"/>
          <w:szCs w:val="20"/>
        </w:rPr>
        <w:t>, rozvody vody</w:t>
      </w:r>
      <w:r w:rsidR="006D7EC1" w:rsidRPr="0085513E">
        <w:rPr>
          <w:rFonts w:ascii="Arial" w:hAnsi="Arial" w:cs="Arial"/>
          <w:sz w:val="20"/>
          <w:szCs w:val="20"/>
        </w:rPr>
        <w:t xml:space="preserve"> -</w:t>
      </w:r>
      <w:r w:rsidR="00F917EA" w:rsidRPr="0085513E">
        <w:rPr>
          <w:rFonts w:ascii="Arial" w:hAnsi="Arial" w:cs="Arial"/>
          <w:sz w:val="20"/>
          <w:szCs w:val="20"/>
        </w:rPr>
        <w:t xml:space="preserve"> </w:t>
      </w:r>
      <w:r w:rsidR="008B5C5B" w:rsidRPr="0085513E">
        <w:rPr>
          <w:rFonts w:ascii="Arial" w:hAnsi="Arial" w:cs="Arial"/>
          <w:sz w:val="20"/>
          <w:szCs w:val="20"/>
        </w:rPr>
        <w:t>xxxxxxx</w:t>
      </w:r>
      <w:r w:rsidR="00F917EA" w:rsidRPr="0085513E">
        <w:rPr>
          <w:rFonts w:ascii="Arial" w:hAnsi="Arial" w:cs="Arial"/>
          <w:sz w:val="20"/>
          <w:szCs w:val="20"/>
        </w:rPr>
        <w:t>. V prípade, že</w:t>
      </w:r>
      <w:r w:rsidR="006D7EC1" w:rsidRPr="0085513E">
        <w:rPr>
          <w:rFonts w:ascii="Arial" w:hAnsi="Arial" w:cs="Arial"/>
          <w:sz w:val="20"/>
          <w:szCs w:val="20"/>
        </w:rPr>
        <w:t xml:space="preserve"> </w:t>
      </w:r>
      <w:r w:rsidR="008B5C5B" w:rsidRPr="0085513E">
        <w:rPr>
          <w:rFonts w:ascii="Arial" w:hAnsi="Arial" w:cs="Arial"/>
          <w:sz w:val="20"/>
          <w:szCs w:val="20"/>
        </w:rPr>
        <w:t xml:space="preserve">nebude postupovať </w:t>
      </w:r>
      <w:r w:rsidR="00F917EA" w:rsidRPr="0085513E">
        <w:rPr>
          <w:rFonts w:ascii="Arial" w:hAnsi="Arial" w:cs="Arial"/>
          <w:sz w:val="20"/>
          <w:szCs w:val="20"/>
        </w:rPr>
        <w:t xml:space="preserve">podľa predchádzajúcej vety, zodpovedá nájomca za škody vzniknuté </w:t>
      </w:r>
      <w:r w:rsidR="008B5C5B" w:rsidRPr="0085513E">
        <w:rPr>
          <w:rFonts w:ascii="Arial" w:hAnsi="Arial" w:cs="Arial"/>
          <w:sz w:val="20"/>
          <w:szCs w:val="20"/>
        </w:rPr>
        <w:t xml:space="preserve">                </w:t>
      </w:r>
      <w:r w:rsidR="00F917EA" w:rsidRPr="0085513E">
        <w:rPr>
          <w:rFonts w:ascii="Arial" w:hAnsi="Arial" w:cs="Arial"/>
          <w:sz w:val="20"/>
          <w:szCs w:val="20"/>
        </w:rPr>
        <w:t xml:space="preserve">v dôsledku nenahlásenia, alebo oneskoreného nahlásenia havarijného stavu alebo potreby takejto opravy. Za havarijný stav väčšieho rozsahu sa považuje najmä zatekanie strechy, zatekanie okien, poškodenie statiky, poškodenie rozvodov studenej a teplej vody, vzduchotechniky, elektrickej siete a pod.; </w:t>
      </w:r>
    </w:p>
    <w:p w14:paraId="1C15D884" w14:textId="224A5B47" w:rsidR="004E54C1" w:rsidRPr="009305D3" w:rsidRDefault="004E54C1" w:rsidP="009305D3">
      <w:pPr>
        <w:pStyle w:val="Odsekzoznamu"/>
        <w:numPr>
          <w:ilvl w:val="0"/>
          <w:numId w:val="37"/>
        </w:numPr>
        <w:spacing w:after="120"/>
        <w:ind w:left="851" w:hanging="284"/>
        <w:jc w:val="both"/>
        <w:rPr>
          <w:rFonts w:ascii="Arial" w:hAnsi="Arial" w:cs="Arial"/>
          <w:sz w:val="20"/>
          <w:szCs w:val="20"/>
        </w:rPr>
      </w:pPr>
      <w:r w:rsidRPr="0085513E">
        <w:rPr>
          <w:rFonts w:ascii="Arial" w:hAnsi="Arial" w:cs="Arial"/>
          <w:sz w:val="20"/>
          <w:szCs w:val="20"/>
        </w:rPr>
        <w:t>dodržiavať ustanovenia a režim príslušných interných predpisov prenajímateľa</w:t>
      </w:r>
      <w:r w:rsidR="00780EDA" w:rsidRPr="0085513E">
        <w:rPr>
          <w:rFonts w:ascii="Arial" w:hAnsi="Arial" w:cs="Arial"/>
          <w:sz w:val="20"/>
          <w:szCs w:val="20"/>
        </w:rPr>
        <w:t>, o ktorých bol informovaný</w:t>
      </w:r>
      <w:r w:rsidRPr="0085513E">
        <w:rPr>
          <w:rFonts w:ascii="Arial" w:hAnsi="Arial" w:cs="Arial"/>
          <w:sz w:val="20"/>
          <w:szCs w:val="20"/>
        </w:rPr>
        <w:t xml:space="preserve"> a prebrať na seba všetky povinnosti vyplývajúce zo všeobecne platných predpisov a príslušných interných predpisov prenajímateľa</w:t>
      </w:r>
      <w:r w:rsidR="00780EDA" w:rsidRPr="0085513E">
        <w:rPr>
          <w:rFonts w:ascii="Arial" w:hAnsi="Arial" w:cs="Arial"/>
          <w:sz w:val="20"/>
          <w:szCs w:val="20"/>
        </w:rPr>
        <w:t xml:space="preserve">, </w:t>
      </w:r>
      <w:r w:rsidR="000E1FF2" w:rsidRPr="006B085E">
        <w:rPr>
          <w:rFonts w:ascii="Arial" w:hAnsi="Arial" w:cs="Arial"/>
          <w:sz w:val="20"/>
          <w:szCs w:val="20"/>
        </w:rPr>
        <w:t>interné predpisy týkajúce sa ochrany majetku prenajímateľa, ochrany nefajčiarov, protipožiarne predpisy, predpisy o bezpečnosti a ochrane zdravia pri práci,</w:t>
      </w:r>
    </w:p>
    <w:p w14:paraId="0D1FF395" w14:textId="7505489B" w:rsidR="004E54C1" w:rsidRPr="0085513E" w:rsidRDefault="00D311B5" w:rsidP="001B54AA">
      <w:pPr>
        <w:pStyle w:val="Odsekzoznamu"/>
        <w:numPr>
          <w:ilvl w:val="0"/>
          <w:numId w:val="38"/>
        </w:numPr>
        <w:ind w:left="851" w:hanging="284"/>
        <w:jc w:val="both"/>
        <w:rPr>
          <w:rFonts w:ascii="Arial" w:hAnsi="Arial" w:cs="Arial"/>
          <w:sz w:val="20"/>
          <w:szCs w:val="20"/>
        </w:rPr>
      </w:pPr>
      <w:r w:rsidRPr="0085513E">
        <w:rPr>
          <w:rFonts w:ascii="Arial" w:hAnsi="Arial" w:cs="Arial"/>
          <w:sz w:val="20"/>
          <w:szCs w:val="20"/>
        </w:rPr>
        <w:lastRenderedPageBreak/>
        <w:t>nenapájať na el. inštaláciu také zariadenia, ktoré nezodpovedajú príslušným štátnym technickým normám a požiarno-bezpečnostným predpisom, ani akékoľvek iné vykurovacie zariadenia, ktoré nie sú v prenajatých priestoroch pevne zabudované už pri odovzdávaní predmetu nájmu</w:t>
      </w:r>
      <w:r w:rsidR="004E54C1" w:rsidRPr="0085513E">
        <w:rPr>
          <w:rFonts w:ascii="Arial" w:hAnsi="Arial" w:cs="Arial"/>
          <w:sz w:val="20"/>
          <w:szCs w:val="20"/>
        </w:rPr>
        <w:t xml:space="preserve">, </w:t>
      </w:r>
    </w:p>
    <w:p w14:paraId="1DD05460" w14:textId="77777777" w:rsidR="004E54C1" w:rsidRPr="0085513E" w:rsidRDefault="004E54C1" w:rsidP="009305D3">
      <w:pPr>
        <w:pStyle w:val="Odsekzoznamu"/>
        <w:numPr>
          <w:ilvl w:val="0"/>
          <w:numId w:val="38"/>
        </w:numPr>
        <w:ind w:left="851" w:hanging="284"/>
        <w:jc w:val="both"/>
        <w:rPr>
          <w:rFonts w:ascii="Arial" w:hAnsi="Arial" w:cs="Arial"/>
          <w:sz w:val="20"/>
          <w:szCs w:val="20"/>
        </w:rPr>
      </w:pPr>
      <w:r w:rsidRPr="0085513E">
        <w:rPr>
          <w:rFonts w:ascii="Arial" w:hAnsi="Arial" w:cs="Arial"/>
          <w:sz w:val="20"/>
          <w:szCs w:val="20"/>
        </w:rPr>
        <w:t>dodržiavať platné predpisy pre umiestnené technické zariadenia, ktoré sú jeho majetkom, odstraňovať nedostatky zistené pri kontrolách a revíziách týchto zariadení,</w:t>
      </w:r>
    </w:p>
    <w:p w14:paraId="603D8D27" w14:textId="0E6A436A" w:rsidR="004E54C1" w:rsidRPr="0085513E" w:rsidRDefault="004E54C1" w:rsidP="009305D3">
      <w:pPr>
        <w:pStyle w:val="Odsekzoznamu"/>
        <w:numPr>
          <w:ilvl w:val="0"/>
          <w:numId w:val="38"/>
        </w:numPr>
        <w:ind w:left="851" w:hanging="284"/>
        <w:jc w:val="both"/>
        <w:rPr>
          <w:rFonts w:ascii="Arial" w:hAnsi="Arial" w:cs="Arial"/>
          <w:sz w:val="20"/>
          <w:szCs w:val="20"/>
        </w:rPr>
      </w:pPr>
      <w:r w:rsidRPr="0085513E">
        <w:rPr>
          <w:rFonts w:ascii="Arial" w:hAnsi="Arial" w:cs="Arial"/>
          <w:sz w:val="20"/>
          <w:szCs w:val="20"/>
        </w:rPr>
        <w:t xml:space="preserve">zabezpečiť </w:t>
      </w:r>
      <w:r w:rsidR="00EA3554" w:rsidRPr="0085513E">
        <w:rPr>
          <w:rFonts w:ascii="Arial" w:hAnsi="Arial" w:cs="Arial"/>
          <w:sz w:val="20"/>
          <w:szCs w:val="20"/>
        </w:rPr>
        <w:t xml:space="preserve">primeraným spôsobom </w:t>
      </w:r>
      <w:r w:rsidR="00867220" w:rsidRPr="0085513E">
        <w:rPr>
          <w:rFonts w:ascii="Arial" w:hAnsi="Arial" w:cs="Arial"/>
          <w:sz w:val="20"/>
          <w:szCs w:val="20"/>
        </w:rPr>
        <w:t xml:space="preserve">ochranu </w:t>
      </w:r>
      <w:r w:rsidRPr="0085513E">
        <w:rPr>
          <w:rFonts w:ascii="Arial" w:hAnsi="Arial" w:cs="Arial"/>
          <w:sz w:val="20"/>
          <w:szCs w:val="20"/>
        </w:rPr>
        <w:t>predmet</w:t>
      </w:r>
      <w:r w:rsidR="00867220" w:rsidRPr="0085513E">
        <w:rPr>
          <w:rFonts w:ascii="Arial" w:hAnsi="Arial" w:cs="Arial"/>
          <w:sz w:val="20"/>
          <w:szCs w:val="20"/>
        </w:rPr>
        <w:t>u</w:t>
      </w:r>
      <w:r w:rsidRPr="0085513E">
        <w:rPr>
          <w:rFonts w:ascii="Arial" w:hAnsi="Arial" w:cs="Arial"/>
          <w:sz w:val="20"/>
          <w:szCs w:val="20"/>
        </w:rPr>
        <w:t xml:space="preserve"> nájmu</w:t>
      </w:r>
      <w:r w:rsidR="00952BB6" w:rsidRPr="0085513E">
        <w:rPr>
          <w:rFonts w:ascii="Arial" w:hAnsi="Arial" w:cs="Arial"/>
          <w:sz w:val="20"/>
          <w:szCs w:val="20"/>
        </w:rPr>
        <w:t xml:space="preserve"> a zabezpečiť predmet nájmu</w:t>
      </w:r>
      <w:r w:rsidRPr="0085513E">
        <w:rPr>
          <w:rFonts w:ascii="Arial" w:hAnsi="Arial" w:cs="Arial"/>
          <w:sz w:val="20"/>
          <w:szCs w:val="20"/>
        </w:rPr>
        <w:t xml:space="preserve"> proti úmyselnému poškodeniu, rozkrádaniu a</w:t>
      </w:r>
      <w:r w:rsidR="000E1FF2">
        <w:rPr>
          <w:rFonts w:ascii="Arial" w:hAnsi="Arial" w:cs="Arial"/>
          <w:sz w:val="20"/>
          <w:szCs w:val="20"/>
        </w:rPr>
        <w:t> </w:t>
      </w:r>
      <w:r w:rsidRPr="0085513E">
        <w:rPr>
          <w:rFonts w:ascii="Arial" w:hAnsi="Arial" w:cs="Arial"/>
          <w:sz w:val="20"/>
          <w:szCs w:val="20"/>
        </w:rPr>
        <w:t>zničeniu</w:t>
      </w:r>
      <w:r w:rsidR="000E1FF2">
        <w:rPr>
          <w:rFonts w:ascii="Arial" w:hAnsi="Arial" w:cs="Arial"/>
          <w:sz w:val="20"/>
          <w:szCs w:val="20"/>
        </w:rPr>
        <w:t>;</w:t>
      </w:r>
      <w:r w:rsidR="00426554" w:rsidRPr="0085513E">
        <w:rPr>
          <w:rFonts w:ascii="Arial" w:hAnsi="Arial" w:cs="Arial"/>
          <w:sz w:val="20"/>
          <w:szCs w:val="20"/>
        </w:rPr>
        <w:t xml:space="preserve"> </w:t>
      </w:r>
      <w:r w:rsidR="000E1FF2">
        <w:rPr>
          <w:rFonts w:ascii="Arial" w:hAnsi="Arial" w:cs="Arial"/>
          <w:sz w:val="20"/>
          <w:szCs w:val="20"/>
        </w:rPr>
        <w:t>n</w:t>
      </w:r>
      <w:r w:rsidR="00426554" w:rsidRPr="0085513E">
        <w:rPr>
          <w:rFonts w:ascii="Arial" w:hAnsi="Arial" w:cs="Arial"/>
          <w:sz w:val="20"/>
          <w:szCs w:val="20"/>
        </w:rPr>
        <w:t>ájomca v zmysle tohto bodu nie je oprávnený monitorovať akékoľvek iné priestory, ktoré nemá prenajaté;</w:t>
      </w:r>
    </w:p>
    <w:p w14:paraId="6E459FA7" w14:textId="3B9A183D" w:rsidR="004E54C1" w:rsidRPr="0085513E" w:rsidRDefault="004E54C1" w:rsidP="009305D3">
      <w:pPr>
        <w:numPr>
          <w:ilvl w:val="0"/>
          <w:numId w:val="38"/>
        </w:numPr>
        <w:ind w:left="851" w:hanging="284"/>
        <w:jc w:val="both"/>
        <w:rPr>
          <w:rFonts w:ascii="Arial" w:hAnsi="Arial" w:cs="Arial"/>
        </w:rPr>
      </w:pPr>
      <w:r w:rsidRPr="0085513E">
        <w:rPr>
          <w:rFonts w:ascii="Arial" w:hAnsi="Arial" w:cs="Arial"/>
        </w:rPr>
        <w:t>vykonať stavebné úpravy, resp. akékoľvek iné zmeny na predmete nájmu</w:t>
      </w:r>
      <w:r w:rsidR="00C20FD4" w:rsidRPr="0085513E">
        <w:rPr>
          <w:rFonts w:ascii="Arial" w:hAnsi="Arial" w:cs="Arial"/>
        </w:rPr>
        <w:t xml:space="preserve">, </w:t>
      </w:r>
      <w:r w:rsidR="00EA3554" w:rsidRPr="0085513E">
        <w:rPr>
          <w:rFonts w:ascii="Arial" w:hAnsi="Arial" w:cs="Arial"/>
        </w:rPr>
        <w:t xml:space="preserve">vrátane </w:t>
      </w:r>
      <w:r w:rsidR="00C20FD4" w:rsidRPr="0085513E">
        <w:rPr>
          <w:rFonts w:ascii="Arial" w:hAnsi="Arial" w:cs="Arial"/>
        </w:rPr>
        <w:t>presun</w:t>
      </w:r>
      <w:r w:rsidR="00EA3554" w:rsidRPr="0085513E">
        <w:rPr>
          <w:rFonts w:ascii="Arial" w:hAnsi="Arial" w:cs="Arial"/>
        </w:rPr>
        <w:t>u</w:t>
      </w:r>
      <w:r w:rsidR="00C20FD4" w:rsidRPr="0085513E">
        <w:rPr>
          <w:rFonts w:ascii="Arial" w:hAnsi="Arial" w:cs="Arial"/>
        </w:rPr>
        <w:t>, výmen</w:t>
      </w:r>
      <w:r w:rsidR="00EA3554" w:rsidRPr="0085513E">
        <w:rPr>
          <w:rFonts w:ascii="Arial" w:hAnsi="Arial" w:cs="Arial"/>
        </w:rPr>
        <w:t>y</w:t>
      </w:r>
      <w:r w:rsidR="00C20FD4" w:rsidRPr="0085513E">
        <w:rPr>
          <w:rFonts w:ascii="Arial" w:hAnsi="Arial" w:cs="Arial"/>
        </w:rPr>
        <w:t>, či odstráneni</w:t>
      </w:r>
      <w:r w:rsidR="00EA3554" w:rsidRPr="0085513E">
        <w:rPr>
          <w:rFonts w:ascii="Arial" w:hAnsi="Arial" w:cs="Arial"/>
        </w:rPr>
        <w:t>a</w:t>
      </w:r>
      <w:r w:rsidR="00C20FD4" w:rsidRPr="0085513E">
        <w:rPr>
          <w:rFonts w:ascii="Arial" w:hAnsi="Arial" w:cs="Arial"/>
        </w:rPr>
        <w:t xml:space="preserve"> </w:t>
      </w:r>
      <w:r w:rsidR="00EA3554" w:rsidRPr="0085513E">
        <w:rPr>
          <w:rFonts w:ascii="Arial" w:hAnsi="Arial" w:cs="Arial"/>
        </w:rPr>
        <w:t xml:space="preserve">vlastného zariadenia v </w:t>
      </w:r>
      <w:r w:rsidR="00C20FD4" w:rsidRPr="0085513E">
        <w:rPr>
          <w:rFonts w:ascii="Arial" w:hAnsi="Arial" w:cs="Arial"/>
        </w:rPr>
        <w:t>predmet</w:t>
      </w:r>
      <w:r w:rsidR="00EA3554" w:rsidRPr="0085513E">
        <w:rPr>
          <w:rFonts w:ascii="Arial" w:hAnsi="Arial" w:cs="Arial"/>
        </w:rPr>
        <w:t>e</w:t>
      </w:r>
      <w:r w:rsidR="00C20FD4" w:rsidRPr="0085513E">
        <w:rPr>
          <w:rFonts w:ascii="Arial" w:hAnsi="Arial" w:cs="Arial"/>
        </w:rPr>
        <w:t xml:space="preserve"> nájmu</w:t>
      </w:r>
      <w:r w:rsidRPr="0085513E">
        <w:rPr>
          <w:rFonts w:ascii="Arial" w:hAnsi="Arial" w:cs="Arial"/>
        </w:rPr>
        <w:t xml:space="preserve"> (ďalej len „zmeny“) na vlastné náklady, len po predchádzajúcom písomnom súhlase prenajímateľa,</w:t>
      </w:r>
    </w:p>
    <w:p w14:paraId="258BF106" w14:textId="6E9B51C5" w:rsidR="00C20FD4" w:rsidRPr="0085513E" w:rsidRDefault="00C20FD4" w:rsidP="009305D3">
      <w:pPr>
        <w:numPr>
          <w:ilvl w:val="0"/>
          <w:numId w:val="38"/>
        </w:numPr>
        <w:ind w:left="851" w:hanging="284"/>
        <w:jc w:val="both"/>
        <w:rPr>
          <w:rFonts w:ascii="Arial" w:hAnsi="Arial" w:cs="Arial"/>
        </w:rPr>
      </w:pPr>
      <w:r w:rsidRPr="0085513E">
        <w:rPr>
          <w:rFonts w:ascii="Arial" w:hAnsi="Arial" w:cs="Arial"/>
        </w:rPr>
        <w:t xml:space="preserve">zabezpečovať na vlastné náklady dezinfekciu predmetu nájmu </w:t>
      </w:r>
      <w:r w:rsidR="00EA3554" w:rsidRPr="0085513E">
        <w:rPr>
          <w:rFonts w:ascii="Arial" w:hAnsi="Arial" w:cs="Arial"/>
        </w:rPr>
        <w:t xml:space="preserve">a vlastných zariadení v predmete nájmu </w:t>
      </w:r>
      <w:r w:rsidRPr="0085513E">
        <w:rPr>
          <w:rFonts w:ascii="Arial" w:hAnsi="Arial" w:cs="Arial"/>
        </w:rPr>
        <w:t>podľa hygienickej potreby, príslušnej normy, bezpečnosti a ustanovenia všeobecne záväzných právnych predpisov,</w:t>
      </w:r>
    </w:p>
    <w:p w14:paraId="000AAE4D" w14:textId="77777777" w:rsidR="004E54C1" w:rsidRPr="0085513E" w:rsidRDefault="004E54C1" w:rsidP="009305D3">
      <w:pPr>
        <w:pStyle w:val="Odsekzoznamu"/>
        <w:numPr>
          <w:ilvl w:val="0"/>
          <w:numId w:val="38"/>
        </w:numPr>
        <w:ind w:left="851" w:hanging="284"/>
        <w:jc w:val="both"/>
        <w:rPr>
          <w:rFonts w:ascii="Arial" w:hAnsi="Arial" w:cs="Arial"/>
          <w:sz w:val="20"/>
          <w:szCs w:val="20"/>
        </w:rPr>
      </w:pPr>
      <w:r w:rsidRPr="0085513E">
        <w:rPr>
          <w:rFonts w:ascii="Arial" w:hAnsi="Arial" w:cs="Arial"/>
          <w:sz w:val="20"/>
          <w:szCs w:val="20"/>
        </w:rPr>
        <w:t>odstrániť na vlastné náklady škody, resp. zabezpečiť odstránenie škôd, ktoré vznikli zavinením nájomcu, jeho zamestnancov alebo osôb, ktoré sa v predmete nájmu zdržujú so súhlasom nájomcu,</w:t>
      </w:r>
    </w:p>
    <w:p w14:paraId="34CD715A" w14:textId="41791DE7" w:rsidR="004E54C1" w:rsidRPr="0085513E" w:rsidRDefault="00D311B5" w:rsidP="009305D3">
      <w:pPr>
        <w:pStyle w:val="Odsekzoznamu"/>
        <w:numPr>
          <w:ilvl w:val="0"/>
          <w:numId w:val="38"/>
        </w:numPr>
        <w:ind w:left="851" w:hanging="284"/>
        <w:jc w:val="both"/>
        <w:rPr>
          <w:rFonts w:ascii="Arial" w:hAnsi="Arial" w:cs="Arial"/>
          <w:sz w:val="20"/>
          <w:szCs w:val="20"/>
        </w:rPr>
      </w:pPr>
      <w:r w:rsidRPr="0085513E">
        <w:rPr>
          <w:rFonts w:ascii="Arial" w:hAnsi="Arial" w:cs="Arial"/>
          <w:sz w:val="20"/>
          <w:szCs w:val="20"/>
        </w:rPr>
        <w:t xml:space="preserve">zabezpečiť, aby svojou činnosťou nerušil prevádzku prenajímateľa a ostatných nájomcov </w:t>
      </w:r>
      <w:r w:rsidR="00A07BF4" w:rsidRPr="0085513E">
        <w:rPr>
          <w:rFonts w:ascii="Arial" w:hAnsi="Arial" w:cs="Arial"/>
          <w:sz w:val="20"/>
          <w:szCs w:val="20"/>
        </w:rPr>
        <w:t xml:space="preserve">                  </w:t>
      </w:r>
      <w:r w:rsidRPr="0085513E">
        <w:rPr>
          <w:rFonts w:ascii="Arial" w:hAnsi="Arial" w:cs="Arial"/>
          <w:sz w:val="20"/>
          <w:szCs w:val="20"/>
        </w:rPr>
        <w:t>v</w:t>
      </w:r>
      <w:r w:rsidR="00F917EA" w:rsidRPr="0085513E">
        <w:rPr>
          <w:rFonts w:ascii="Arial" w:hAnsi="Arial" w:cs="Arial"/>
          <w:sz w:val="20"/>
          <w:szCs w:val="20"/>
        </w:rPr>
        <w:t> </w:t>
      </w:r>
      <w:r w:rsidRPr="0085513E">
        <w:rPr>
          <w:rFonts w:ascii="Arial" w:hAnsi="Arial" w:cs="Arial"/>
          <w:sz w:val="20"/>
          <w:szCs w:val="20"/>
        </w:rPr>
        <w:t>objekte</w:t>
      </w:r>
      <w:r w:rsidR="00F917EA" w:rsidRPr="0085513E">
        <w:rPr>
          <w:rFonts w:ascii="Arial" w:hAnsi="Arial" w:cs="Arial"/>
          <w:sz w:val="20"/>
          <w:szCs w:val="20"/>
        </w:rPr>
        <w:t>,</w:t>
      </w:r>
    </w:p>
    <w:p w14:paraId="2FEB7A88" w14:textId="32D45CDA" w:rsidR="004F5006" w:rsidRPr="00564AA9" w:rsidRDefault="00C20FD4" w:rsidP="00564AA9">
      <w:pPr>
        <w:pStyle w:val="Odsekzoznamu"/>
        <w:numPr>
          <w:ilvl w:val="0"/>
          <w:numId w:val="38"/>
        </w:numPr>
        <w:ind w:left="851" w:hanging="284"/>
        <w:jc w:val="both"/>
        <w:rPr>
          <w:rFonts w:ascii="Arial" w:hAnsi="Arial" w:cs="Arial"/>
          <w:sz w:val="20"/>
          <w:szCs w:val="20"/>
        </w:rPr>
      </w:pPr>
      <w:r w:rsidRPr="0085513E">
        <w:rPr>
          <w:rFonts w:ascii="Arial" w:hAnsi="Arial" w:cs="Arial"/>
          <w:sz w:val="20"/>
          <w:szCs w:val="20"/>
        </w:rPr>
        <w:t xml:space="preserve">nájomca  </w:t>
      </w:r>
      <w:r w:rsidR="00324DA8">
        <w:rPr>
          <w:rFonts w:ascii="Arial" w:hAnsi="Arial" w:cs="Arial"/>
          <w:sz w:val="20"/>
          <w:szCs w:val="20"/>
        </w:rPr>
        <w:t xml:space="preserve">zodpovedá </w:t>
      </w:r>
      <w:r w:rsidRPr="0085513E">
        <w:rPr>
          <w:rFonts w:ascii="Arial" w:hAnsi="Arial" w:cs="Arial"/>
          <w:sz w:val="20"/>
          <w:szCs w:val="20"/>
        </w:rPr>
        <w:t>v plnom rozsahu za rešpektovanie a dodržiavanie všeobecne záväzných, ako aj ostatných právnych predpisov, predovšetkým zákon</w:t>
      </w:r>
      <w:r w:rsidR="00C00A84">
        <w:rPr>
          <w:rFonts w:ascii="Arial" w:hAnsi="Arial" w:cs="Arial"/>
          <w:sz w:val="20"/>
          <w:szCs w:val="20"/>
        </w:rPr>
        <w:t>a</w:t>
      </w:r>
      <w:r w:rsidRPr="0085513E">
        <w:rPr>
          <w:rFonts w:ascii="Arial" w:hAnsi="Arial" w:cs="Arial"/>
          <w:sz w:val="20"/>
          <w:szCs w:val="20"/>
        </w:rPr>
        <w:t xml:space="preserve"> č. 124/2006 o BOZP v znení neskorších predpisov a súvisiacich predpisov, </w:t>
      </w:r>
      <w:r w:rsidRPr="00C00A84">
        <w:rPr>
          <w:rFonts w:ascii="Arial" w:hAnsi="Arial" w:cs="Arial"/>
          <w:sz w:val="20"/>
          <w:szCs w:val="20"/>
        </w:rPr>
        <w:t xml:space="preserve">zákona č. 8/2009 Z. z. o cestnej premávke a o zmene a doplnení niektorých zákonov v znení neskorších predpisov, vyhlášky č. 9/2009 Z. z., ktorou sa vykonáva zákon o cestnej premávke </w:t>
      </w:r>
      <w:r w:rsidR="00BE3B7E" w:rsidRPr="00C00A84">
        <w:rPr>
          <w:rFonts w:ascii="Arial" w:hAnsi="Arial" w:cs="Arial"/>
          <w:sz w:val="20"/>
          <w:szCs w:val="20"/>
        </w:rPr>
        <w:t xml:space="preserve">     </w:t>
      </w:r>
      <w:r w:rsidRPr="00C00A84">
        <w:rPr>
          <w:rFonts w:ascii="Arial" w:hAnsi="Arial" w:cs="Arial"/>
          <w:sz w:val="20"/>
          <w:szCs w:val="20"/>
        </w:rPr>
        <w:t>a o zmene a doplnení niektorých zákonov, vyhl. č. 134/2018 Z. z., ktorou sa ustanovujú podrobnosti o prevádzke vozidiel v cestnej premáv</w:t>
      </w:r>
      <w:r w:rsidR="00BE3B7E" w:rsidRPr="00C00A84">
        <w:rPr>
          <w:rFonts w:ascii="Arial" w:hAnsi="Arial" w:cs="Arial"/>
          <w:sz w:val="20"/>
          <w:szCs w:val="20"/>
        </w:rPr>
        <w:t>ke v znení neskorších predpisov</w:t>
      </w:r>
      <w:r w:rsidR="0003334A" w:rsidRPr="00564AA9">
        <w:rPr>
          <w:rFonts w:ascii="Arial" w:hAnsi="Arial" w:cs="Arial"/>
          <w:sz w:val="20"/>
          <w:szCs w:val="20"/>
        </w:rPr>
        <w:t xml:space="preserve"> a zákona č. 314/2001 Z. z. o ochrane pred požiarmi v znení neskorších predpisov a vyhlášky MV SR č. 121/2002 Z. z. o požiarnej prevencii v platnom znení, okrem ustanovení § 27 ods. 4 a § 28 ods. 4. a</w:t>
      </w:r>
      <w:r w:rsidR="00563A94">
        <w:rPr>
          <w:rFonts w:ascii="Arial" w:hAnsi="Arial" w:cs="Arial"/>
          <w:sz w:val="20"/>
          <w:szCs w:val="20"/>
        </w:rPr>
        <w:t xml:space="preserve"> bezpečnostných </w:t>
      </w:r>
      <w:r w:rsidR="008B1558">
        <w:rPr>
          <w:rFonts w:ascii="Arial" w:hAnsi="Arial" w:cs="Arial"/>
          <w:sz w:val="20"/>
          <w:szCs w:val="20"/>
        </w:rPr>
        <w:t xml:space="preserve">pokynov </w:t>
      </w:r>
      <w:r w:rsidR="0003334A" w:rsidRPr="00564AA9">
        <w:rPr>
          <w:rFonts w:ascii="Arial" w:hAnsi="Arial" w:cs="Arial"/>
          <w:sz w:val="20"/>
          <w:szCs w:val="20"/>
        </w:rPr>
        <w:t>v zmysle Prílohy č. 2</w:t>
      </w:r>
      <w:r w:rsidR="00BE3B7E" w:rsidRPr="00564AA9">
        <w:rPr>
          <w:rFonts w:ascii="Arial" w:hAnsi="Arial" w:cs="Arial"/>
          <w:sz w:val="20"/>
          <w:szCs w:val="20"/>
        </w:rPr>
        <w:t xml:space="preserve">, </w:t>
      </w:r>
      <w:r w:rsidRPr="00564AA9">
        <w:rPr>
          <w:rFonts w:ascii="Arial" w:hAnsi="Arial" w:cs="Arial"/>
          <w:sz w:val="20"/>
          <w:szCs w:val="20"/>
        </w:rPr>
        <w:t xml:space="preserve">ďalej </w:t>
      </w:r>
      <w:r w:rsidR="00324DA8">
        <w:rPr>
          <w:rFonts w:ascii="Arial" w:hAnsi="Arial" w:cs="Arial"/>
          <w:sz w:val="20"/>
          <w:szCs w:val="20"/>
        </w:rPr>
        <w:t xml:space="preserve">zodpovedá </w:t>
      </w:r>
      <w:r w:rsidRPr="0085513E">
        <w:rPr>
          <w:rFonts w:ascii="Arial" w:hAnsi="Arial" w:cs="Arial"/>
          <w:sz w:val="20"/>
          <w:szCs w:val="20"/>
        </w:rPr>
        <w:t xml:space="preserve"> za dodržiavanie vyhl. 147/2013 Z. z., ktorou sa ustanovujú podrobnosti na zaistenie bezpečnosti a ochrany zdravia pri stavebných prácach a prácach s nimi súvisiacich </w:t>
      </w:r>
      <w:r w:rsidR="00025CA0">
        <w:rPr>
          <w:rFonts w:ascii="Arial" w:hAnsi="Arial" w:cs="Arial"/>
          <w:sz w:val="20"/>
          <w:szCs w:val="20"/>
        </w:rPr>
        <w:t xml:space="preserve">         </w:t>
      </w:r>
      <w:r w:rsidRPr="0085513E">
        <w:rPr>
          <w:rFonts w:ascii="Arial" w:hAnsi="Arial" w:cs="Arial"/>
          <w:sz w:val="20"/>
          <w:szCs w:val="20"/>
        </w:rPr>
        <w:t>a podrobnosti o odbornej spôsobilosti na výkon niektorých pracovných činností v znení neskorších predpisov, nariadeni</w:t>
      </w:r>
      <w:r w:rsidR="00324DA8">
        <w:rPr>
          <w:rFonts w:ascii="Arial" w:hAnsi="Arial" w:cs="Arial"/>
          <w:sz w:val="20"/>
          <w:szCs w:val="20"/>
        </w:rPr>
        <w:t>a</w:t>
      </w:r>
      <w:r w:rsidRPr="0085513E">
        <w:rPr>
          <w:rFonts w:ascii="Arial" w:hAnsi="Arial" w:cs="Arial"/>
          <w:sz w:val="20"/>
          <w:szCs w:val="20"/>
        </w:rPr>
        <w:t xml:space="preserve"> vlády SR č. 391/2006 Z. z. o minimálnych bezpečnostných </w:t>
      </w:r>
      <w:r w:rsidR="00025CA0">
        <w:rPr>
          <w:rFonts w:ascii="Arial" w:hAnsi="Arial" w:cs="Arial"/>
          <w:sz w:val="20"/>
          <w:szCs w:val="20"/>
        </w:rPr>
        <w:t xml:space="preserve">         </w:t>
      </w:r>
      <w:r w:rsidRPr="0085513E">
        <w:rPr>
          <w:rFonts w:ascii="Arial" w:hAnsi="Arial" w:cs="Arial"/>
          <w:sz w:val="20"/>
          <w:szCs w:val="20"/>
        </w:rPr>
        <w:t>a zdravotných požiadavkách na pracovisko, nariadeni</w:t>
      </w:r>
      <w:r w:rsidR="00324DA8">
        <w:rPr>
          <w:rFonts w:ascii="Arial" w:hAnsi="Arial" w:cs="Arial"/>
          <w:sz w:val="20"/>
          <w:szCs w:val="20"/>
        </w:rPr>
        <w:t>a</w:t>
      </w:r>
      <w:r w:rsidRPr="0085513E">
        <w:rPr>
          <w:rFonts w:ascii="Arial" w:hAnsi="Arial" w:cs="Arial"/>
          <w:sz w:val="20"/>
          <w:szCs w:val="20"/>
        </w:rPr>
        <w:t xml:space="preserve"> vlády  SR č. 392/2006 Z. z. o minimálnych bezpečnostných a zdravotných požiadavkách pri používaní pracovných </w:t>
      </w:r>
      <w:r w:rsidRPr="00564AA9">
        <w:rPr>
          <w:rFonts w:ascii="Arial" w:hAnsi="Arial" w:cs="Arial"/>
          <w:sz w:val="20"/>
          <w:szCs w:val="20"/>
        </w:rPr>
        <w:t xml:space="preserve">prostriedkov, </w:t>
      </w:r>
      <w:r w:rsidR="00FB3154" w:rsidRPr="00564AA9">
        <w:rPr>
          <w:rFonts w:ascii="Arial" w:hAnsi="Arial" w:cs="Arial"/>
          <w:sz w:val="20"/>
          <w:szCs w:val="20"/>
        </w:rPr>
        <w:t>nariadeni</w:t>
      </w:r>
      <w:r w:rsidR="00324DA8" w:rsidRPr="00564AA9">
        <w:rPr>
          <w:rFonts w:ascii="Arial" w:hAnsi="Arial" w:cs="Arial"/>
          <w:sz w:val="20"/>
          <w:szCs w:val="20"/>
        </w:rPr>
        <w:t>a</w:t>
      </w:r>
      <w:r w:rsidR="00FB3154" w:rsidRPr="00564AA9">
        <w:rPr>
          <w:rFonts w:ascii="Arial" w:hAnsi="Arial" w:cs="Arial"/>
          <w:sz w:val="20"/>
          <w:szCs w:val="20"/>
        </w:rPr>
        <w:t xml:space="preserve"> vlády č. 395/2006 Z. z. o podmienkach poskytovania osobných ochranných pracovných prostriedkov, nar. vlády č. 281/2006 Z. z. o minimálnych bezpečnostných a zdravotných požiadavkách pri práci s bremenami, nar. vlády č. 387/2006 Z. z. o požiadavkách na zaistenie bezpečnostného a zdravotného označenia pri práci,   vyhl. č. 99/2016 Z. z. o podrobnostiach o ochrane zdravia pred záťažou teplom a chladom pri práci, </w:t>
      </w:r>
      <w:r w:rsidRPr="00564AA9">
        <w:rPr>
          <w:rFonts w:ascii="Arial" w:hAnsi="Arial" w:cs="Arial"/>
          <w:sz w:val="20"/>
          <w:szCs w:val="20"/>
        </w:rPr>
        <w:t xml:space="preserve">zákon NR SR č. 355/2007 Z. z. </w:t>
      </w:r>
      <w:r w:rsidR="00025CA0">
        <w:rPr>
          <w:rFonts w:ascii="Arial" w:hAnsi="Arial" w:cs="Arial"/>
          <w:sz w:val="20"/>
          <w:szCs w:val="20"/>
        </w:rPr>
        <w:t xml:space="preserve">            </w:t>
      </w:r>
      <w:r w:rsidRPr="00564AA9">
        <w:rPr>
          <w:rFonts w:ascii="Arial" w:hAnsi="Arial" w:cs="Arial"/>
          <w:sz w:val="20"/>
          <w:szCs w:val="20"/>
        </w:rPr>
        <w:t>o ochrane, podpore a rozvoji verejného zdravia a o zmene a doplnení niektorých zákonov v znení neskorších predpisov</w:t>
      </w:r>
      <w:r w:rsidR="00C469ED" w:rsidRPr="00564AA9">
        <w:rPr>
          <w:rFonts w:ascii="Arial" w:hAnsi="Arial" w:cs="Arial"/>
          <w:sz w:val="20"/>
          <w:szCs w:val="20"/>
        </w:rPr>
        <w:t>,</w:t>
      </w:r>
      <w:r w:rsidRPr="00564AA9">
        <w:rPr>
          <w:rFonts w:ascii="Arial" w:hAnsi="Arial" w:cs="Arial"/>
          <w:sz w:val="20"/>
          <w:szCs w:val="20"/>
        </w:rPr>
        <w:t xml:space="preserve"> </w:t>
      </w:r>
      <w:r w:rsidR="00C469ED" w:rsidRPr="00564AA9">
        <w:rPr>
          <w:rFonts w:ascii="Arial" w:hAnsi="Arial" w:cs="Arial"/>
          <w:sz w:val="20"/>
          <w:szCs w:val="20"/>
        </w:rPr>
        <w:t xml:space="preserve">vyhl. č. 214/2003 Z. z. </w:t>
      </w:r>
      <w:r w:rsidR="00C469ED" w:rsidRPr="00564AA9">
        <w:rPr>
          <w:rStyle w:val="uv3um"/>
          <w:rFonts w:ascii="Arial" w:hAnsi="Arial" w:cs="Arial"/>
          <w:sz w:val="20"/>
          <w:szCs w:val="20"/>
        </w:rPr>
        <w:t xml:space="preserve"> o hygienických požiadavkách </w:t>
      </w:r>
      <w:r w:rsidR="00C469ED" w:rsidRPr="00564AA9">
        <w:rPr>
          <w:rFonts w:ascii="Arial" w:hAnsi="Arial" w:cs="Arial"/>
          <w:sz w:val="20"/>
          <w:szCs w:val="20"/>
        </w:rPr>
        <w:t xml:space="preserve">na priestorové usporiadanie, vybavenie a prevádzku zariadení spoločného stravovania, vyhl. č. 533/2007 Z. z.  o podrobnostiach o požiadavkách na zariadenia spoločného stravovania v znení vyhlášky č. 82/2023 Z. z. a </w:t>
      </w:r>
      <w:r w:rsidRPr="00564AA9">
        <w:rPr>
          <w:rFonts w:ascii="Arial" w:hAnsi="Arial" w:cs="Arial"/>
          <w:sz w:val="20"/>
          <w:szCs w:val="20"/>
        </w:rPr>
        <w:t xml:space="preserve">v zmysle Prílohy č. 2 tejto zmluvy, u svojich zamestnancov v zmysle rozsahu </w:t>
      </w:r>
      <w:r w:rsidR="00025CA0">
        <w:rPr>
          <w:rFonts w:ascii="Arial" w:hAnsi="Arial" w:cs="Arial"/>
          <w:sz w:val="20"/>
          <w:szCs w:val="20"/>
        </w:rPr>
        <w:t xml:space="preserve">         </w:t>
      </w:r>
      <w:r w:rsidRPr="00564AA9">
        <w:rPr>
          <w:rFonts w:ascii="Arial" w:hAnsi="Arial" w:cs="Arial"/>
          <w:sz w:val="20"/>
          <w:szCs w:val="20"/>
        </w:rPr>
        <w:t xml:space="preserve">a predmetu zmluvy a v čase plnenia predmetu zmluvy a u osôb, ktoré sa s vedomím nájomcu zdržiavajú v priestoroch </w:t>
      </w:r>
      <w:r w:rsidR="000325A6" w:rsidRPr="00564AA9">
        <w:rPr>
          <w:rFonts w:ascii="Arial" w:hAnsi="Arial" w:cs="Arial"/>
          <w:sz w:val="20"/>
          <w:szCs w:val="20"/>
        </w:rPr>
        <w:t>STVR</w:t>
      </w:r>
      <w:r w:rsidR="000A646A" w:rsidRPr="00564AA9">
        <w:rPr>
          <w:rFonts w:ascii="Arial" w:hAnsi="Arial" w:cs="Arial"/>
          <w:sz w:val="20"/>
          <w:szCs w:val="20"/>
        </w:rPr>
        <w:t xml:space="preserve">. V súvislosti s týmto ustanovením je nájomca povinný zúčastniť sa cvičného požiarneho poplachu, ktorý je organizovaný prenajímateľom. Prenajímateľ </w:t>
      </w:r>
      <w:r w:rsidR="00025CA0">
        <w:rPr>
          <w:rFonts w:ascii="Arial" w:hAnsi="Arial" w:cs="Arial"/>
          <w:sz w:val="20"/>
          <w:szCs w:val="20"/>
        </w:rPr>
        <w:t xml:space="preserve">                    </w:t>
      </w:r>
      <w:r w:rsidR="000A646A" w:rsidRPr="00564AA9">
        <w:rPr>
          <w:rFonts w:ascii="Arial" w:hAnsi="Arial" w:cs="Arial"/>
          <w:sz w:val="20"/>
          <w:szCs w:val="20"/>
        </w:rPr>
        <w:t>a nájomca sa ďalej v zmysle § 15 ods. 2 vyhlášky MV SR č. 121/2002 Z. z. v platnom znení dohodli na zriadení spoločnej ohlasovne požiarov, ktorú zriaďuje prenajímateľ</w:t>
      </w:r>
      <w:r w:rsidR="002D006A" w:rsidRPr="00564AA9">
        <w:rPr>
          <w:rFonts w:ascii="Arial" w:hAnsi="Arial" w:cs="Arial"/>
          <w:sz w:val="20"/>
          <w:szCs w:val="20"/>
        </w:rPr>
        <w:t>;</w:t>
      </w:r>
    </w:p>
    <w:p w14:paraId="1047C8C8" w14:textId="5D984DCD" w:rsidR="00C20FD4" w:rsidRPr="0085513E" w:rsidRDefault="00C20FD4" w:rsidP="00564AA9">
      <w:pPr>
        <w:pStyle w:val="Odsekzoznamu"/>
        <w:numPr>
          <w:ilvl w:val="0"/>
          <w:numId w:val="38"/>
        </w:numPr>
        <w:ind w:left="851" w:hanging="284"/>
        <w:jc w:val="both"/>
        <w:rPr>
          <w:rFonts w:ascii="Arial" w:hAnsi="Arial" w:cs="Arial"/>
          <w:sz w:val="20"/>
          <w:szCs w:val="20"/>
        </w:rPr>
      </w:pPr>
      <w:r w:rsidRPr="00564AA9">
        <w:rPr>
          <w:rFonts w:ascii="Arial" w:hAnsi="Arial" w:cs="Arial"/>
          <w:sz w:val="20"/>
          <w:szCs w:val="20"/>
        </w:rPr>
        <w:t xml:space="preserve">zabezpečiť dodržiavanie bezpečnostných pokynov, bezpečnostných a </w:t>
      </w:r>
      <w:r w:rsidRPr="0085513E">
        <w:rPr>
          <w:rFonts w:ascii="Arial" w:hAnsi="Arial" w:cs="Arial"/>
          <w:sz w:val="20"/>
          <w:szCs w:val="20"/>
        </w:rPr>
        <w:t>zdravotných označení, poprípade výstražného značenia v</w:t>
      </w:r>
      <w:r w:rsidR="0007285E">
        <w:rPr>
          <w:rFonts w:ascii="Arial" w:hAnsi="Arial" w:cs="Arial"/>
          <w:sz w:val="20"/>
          <w:szCs w:val="20"/>
        </w:rPr>
        <w:t> predmete nájmu</w:t>
      </w:r>
      <w:r w:rsidRPr="0085513E">
        <w:rPr>
          <w:rFonts w:ascii="Arial" w:hAnsi="Arial" w:cs="Arial"/>
          <w:sz w:val="20"/>
          <w:szCs w:val="20"/>
        </w:rPr>
        <w:t xml:space="preserve"> </w:t>
      </w:r>
      <w:r w:rsidR="000325A6" w:rsidRPr="0085513E">
        <w:rPr>
          <w:rFonts w:ascii="Arial" w:hAnsi="Arial" w:cs="Arial"/>
          <w:sz w:val="20"/>
          <w:szCs w:val="20"/>
        </w:rPr>
        <w:t>STVR</w:t>
      </w:r>
      <w:r w:rsidRPr="0085513E">
        <w:rPr>
          <w:rFonts w:ascii="Arial" w:hAnsi="Arial" w:cs="Arial"/>
          <w:sz w:val="20"/>
          <w:szCs w:val="20"/>
        </w:rPr>
        <w:t>,</w:t>
      </w:r>
    </w:p>
    <w:p w14:paraId="2CEE6BD0" w14:textId="04636940" w:rsidR="00C20FD4" w:rsidRPr="0085513E" w:rsidRDefault="00C20FD4" w:rsidP="00564AA9">
      <w:pPr>
        <w:pStyle w:val="Odsekzoznamu"/>
        <w:numPr>
          <w:ilvl w:val="0"/>
          <w:numId w:val="38"/>
        </w:numPr>
        <w:ind w:left="851" w:hanging="284"/>
        <w:jc w:val="both"/>
        <w:rPr>
          <w:rFonts w:ascii="Arial" w:hAnsi="Arial" w:cs="Arial"/>
          <w:sz w:val="20"/>
          <w:szCs w:val="20"/>
        </w:rPr>
      </w:pPr>
      <w:r w:rsidRPr="0085513E">
        <w:rPr>
          <w:rFonts w:ascii="Arial" w:hAnsi="Arial" w:cs="Arial"/>
          <w:sz w:val="20"/>
          <w:szCs w:val="20"/>
        </w:rPr>
        <w:t xml:space="preserve">zabezpečiť, že osoby ním určené za účelom plnenia predmetu zmluvy, sa nebudú svojvoľne </w:t>
      </w:r>
      <w:r w:rsidR="00EA3554" w:rsidRPr="0085513E">
        <w:rPr>
          <w:rFonts w:ascii="Arial" w:hAnsi="Arial" w:cs="Arial"/>
          <w:sz w:val="20"/>
          <w:szCs w:val="20"/>
        </w:rPr>
        <w:t xml:space="preserve">               </w:t>
      </w:r>
      <w:r w:rsidRPr="0085513E">
        <w:rPr>
          <w:rFonts w:ascii="Arial" w:hAnsi="Arial" w:cs="Arial"/>
          <w:sz w:val="20"/>
          <w:szCs w:val="20"/>
        </w:rPr>
        <w:t xml:space="preserve">a bez sprievodu určenej osoby za </w:t>
      </w:r>
      <w:r w:rsidR="000325A6" w:rsidRPr="0085513E">
        <w:rPr>
          <w:rFonts w:ascii="Arial" w:hAnsi="Arial" w:cs="Arial"/>
          <w:sz w:val="20"/>
          <w:szCs w:val="20"/>
        </w:rPr>
        <w:t>STVR</w:t>
      </w:r>
      <w:r w:rsidRPr="0085513E">
        <w:rPr>
          <w:rFonts w:ascii="Arial" w:hAnsi="Arial" w:cs="Arial"/>
          <w:sz w:val="20"/>
          <w:szCs w:val="20"/>
        </w:rPr>
        <w:t xml:space="preserve"> pohybovať mimo priestorov vyhradených na plnenie predmetu zmluvy,</w:t>
      </w:r>
    </w:p>
    <w:p w14:paraId="51AAC528" w14:textId="5131098B" w:rsidR="00C20FD4" w:rsidRPr="0085513E" w:rsidRDefault="00C20FD4" w:rsidP="00025CA0">
      <w:pPr>
        <w:pStyle w:val="Odsekzoznamu"/>
        <w:numPr>
          <w:ilvl w:val="0"/>
          <w:numId w:val="38"/>
        </w:numPr>
        <w:ind w:left="851" w:hanging="284"/>
        <w:jc w:val="both"/>
        <w:rPr>
          <w:rFonts w:ascii="Arial" w:hAnsi="Arial" w:cs="Arial"/>
          <w:sz w:val="20"/>
          <w:szCs w:val="20"/>
        </w:rPr>
      </w:pPr>
      <w:r w:rsidRPr="0085513E">
        <w:rPr>
          <w:rFonts w:ascii="Arial" w:hAnsi="Arial" w:cs="Arial"/>
          <w:sz w:val="20"/>
          <w:szCs w:val="20"/>
        </w:rPr>
        <w:t xml:space="preserve">zabezpečiť, aby v rámci plnenia predmetu </w:t>
      </w:r>
      <w:r w:rsidRPr="0085513E">
        <w:rPr>
          <w:rFonts w:ascii="Arial" w:hAnsi="Arial" w:cs="Arial"/>
          <w:sz w:val="20"/>
          <w:szCs w:val="20"/>
        </w:rPr>
        <w:t>zmluvy vykonávali odborné práce vyplývajúce                         z osobitných predpisov v oblasti hygieny práce len odborne a zdravotne spôsobilé osoby</w:t>
      </w:r>
      <w:r w:rsidR="0007285E">
        <w:rPr>
          <w:rFonts w:ascii="Arial" w:hAnsi="Arial" w:cs="Arial"/>
          <w:sz w:val="20"/>
          <w:szCs w:val="20"/>
        </w:rPr>
        <w:t xml:space="preserve"> (</w:t>
      </w:r>
      <w:r w:rsidR="0007285E" w:rsidRPr="0007285E">
        <w:rPr>
          <w:rFonts w:ascii="Arial" w:hAnsi="Arial" w:cs="Arial"/>
          <w:sz w:val="20"/>
          <w:szCs w:val="20"/>
        </w:rPr>
        <w:t>odborne a zdravotne spôsobilé na vykonávanie epidemiologicky závažných činností, t. j. výroba, manipulácia a uvádzanie do obehu potravín a pokrmov)</w:t>
      </w:r>
      <w:r w:rsidRPr="0085513E">
        <w:rPr>
          <w:rFonts w:ascii="Arial" w:hAnsi="Arial" w:cs="Arial"/>
          <w:sz w:val="20"/>
          <w:szCs w:val="20"/>
        </w:rPr>
        <w:t xml:space="preserve">, obsluhovali a zasahovali do technických zariadení </w:t>
      </w:r>
      <w:r w:rsidR="000325A6" w:rsidRPr="0085513E">
        <w:rPr>
          <w:rFonts w:ascii="Arial" w:hAnsi="Arial" w:cs="Arial"/>
          <w:sz w:val="20"/>
          <w:szCs w:val="20"/>
        </w:rPr>
        <w:t>STVR</w:t>
      </w:r>
      <w:r w:rsidRPr="0085513E">
        <w:rPr>
          <w:rFonts w:ascii="Arial" w:hAnsi="Arial" w:cs="Arial"/>
          <w:sz w:val="20"/>
          <w:szCs w:val="20"/>
        </w:rPr>
        <w:t xml:space="preserve"> len osoby odborne a zdravotne spôsobilé, a to v súlade s predmetom zmluvy </w:t>
      </w:r>
      <w:r w:rsidR="00025CA0">
        <w:rPr>
          <w:rFonts w:ascii="Arial" w:hAnsi="Arial" w:cs="Arial"/>
          <w:sz w:val="20"/>
          <w:szCs w:val="20"/>
        </w:rPr>
        <w:t xml:space="preserve">        </w:t>
      </w:r>
      <w:r w:rsidRPr="0085513E">
        <w:rPr>
          <w:rFonts w:ascii="Arial" w:hAnsi="Arial" w:cs="Arial"/>
          <w:sz w:val="20"/>
          <w:szCs w:val="20"/>
        </w:rPr>
        <w:t>a všeobecne záväznými právnymi predpismi,</w:t>
      </w:r>
    </w:p>
    <w:p w14:paraId="1F5A6B05" w14:textId="210DE5D0" w:rsidR="00C20FD4" w:rsidRPr="0085513E" w:rsidRDefault="00C20FD4" w:rsidP="00564AA9">
      <w:pPr>
        <w:pStyle w:val="Odsekzoznamu"/>
        <w:numPr>
          <w:ilvl w:val="0"/>
          <w:numId w:val="38"/>
        </w:numPr>
        <w:ind w:left="851" w:hanging="284"/>
        <w:jc w:val="both"/>
        <w:rPr>
          <w:rFonts w:ascii="Arial" w:hAnsi="Arial" w:cs="Arial"/>
          <w:sz w:val="20"/>
          <w:szCs w:val="20"/>
        </w:rPr>
      </w:pPr>
      <w:r w:rsidRPr="0085513E">
        <w:rPr>
          <w:rFonts w:ascii="Arial" w:hAnsi="Arial" w:cs="Arial"/>
          <w:sz w:val="20"/>
          <w:szCs w:val="20"/>
        </w:rPr>
        <w:t xml:space="preserve">upozorniť zodpovedného zamestnanca </w:t>
      </w:r>
      <w:r w:rsidR="000325A6" w:rsidRPr="0085513E">
        <w:rPr>
          <w:rFonts w:ascii="Arial" w:hAnsi="Arial" w:cs="Arial"/>
          <w:sz w:val="20"/>
          <w:szCs w:val="20"/>
        </w:rPr>
        <w:t>STVR</w:t>
      </w:r>
      <w:r w:rsidRPr="0085513E">
        <w:rPr>
          <w:rFonts w:ascii="Arial" w:hAnsi="Arial" w:cs="Arial"/>
          <w:sz w:val="20"/>
          <w:szCs w:val="20"/>
        </w:rPr>
        <w:t xml:space="preserve"> na prípadné riziká vyplývajúce z plnenia predmetu zmluvy, ak tieto majú vplyv na zamestnancov </w:t>
      </w:r>
      <w:r w:rsidR="000325A6" w:rsidRPr="0085513E">
        <w:rPr>
          <w:rFonts w:ascii="Arial" w:hAnsi="Arial" w:cs="Arial"/>
          <w:sz w:val="20"/>
          <w:szCs w:val="20"/>
        </w:rPr>
        <w:t>STVR</w:t>
      </w:r>
      <w:r w:rsidRPr="0085513E">
        <w:rPr>
          <w:rFonts w:ascii="Arial" w:hAnsi="Arial" w:cs="Arial"/>
          <w:sz w:val="20"/>
          <w:szCs w:val="20"/>
        </w:rPr>
        <w:t xml:space="preserve"> alebo iné osoby pri plnení predmetu zmluvy,   </w:t>
      </w:r>
    </w:p>
    <w:p w14:paraId="6AC87056" w14:textId="15A04720" w:rsidR="00C20FD4" w:rsidRPr="00564AA9" w:rsidRDefault="00C20FD4" w:rsidP="00564AA9">
      <w:pPr>
        <w:pStyle w:val="Odsekzoznamu"/>
        <w:numPr>
          <w:ilvl w:val="0"/>
          <w:numId w:val="38"/>
        </w:numPr>
        <w:ind w:left="851" w:hanging="284"/>
        <w:jc w:val="both"/>
        <w:rPr>
          <w:rFonts w:ascii="Arial" w:hAnsi="Arial" w:cs="Arial"/>
          <w:sz w:val="20"/>
          <w:szCs w:val="20"/>
        </w:rPr>
      </w:pPr>
      <w:r w:rsidRPr="0085513E">
        <w:rPr>
          <w:rFonts w:ascii="Arial" w:hAnsi="Arial" w:cs="Arial"/>
          <w:sz w:val="20"/>
          <w:szCs w:val="20"/>
        </w:rPr>
        <w:lastRenderedPageBreak/>
        <w:t xml:space="preserve">zabezpečiť oznamovaciu povinnosť v prípade úrazu, nebezpečenstva alebo ohrozenia poverenej (zodpovednej) osobe za </w:t>
      </w:r>
      <w:r w:rsidR="000325A6" w:rsidRPr="0085513E">
        <w:rPr>
          <w:rFonts w:ascii="Arial" w:hAnsi="Arial" w:cs="Arial"/>
          <w:sz w:val="20"/>
          <w:szCs w:val="20"/>
        </w:rPr>
        <w:t>STVR</w:t>
      </w:r>
      <w:r w:rsidRPr="0085513E">
        <w:rPr>
          <w:rFonts w:ascii="Arial" w:hAnsi="Arial" w:cs="Arial"/>
          <w:sz w:val="20"/>
          <w:szCs w:val="20"/>
        </w:rPr>
        <w:t xml:space="preserve">, t. j. bezpečnostnému </w:t>
      </w:r>
      <w:r w:rsidRPr="00564AA9">
        <w:rPr>
          <w:rFonts w:ascii="Arial" w:hAnsi="Arial" w:cs="Arial"/>
          <w:sz w:val="20"/>
          <w:szCs w:val="20"/>
        </w:rPr>
        <w:t>technikovi</w:t>
      </w:r>
      <w:r w:rsidR="00FB3154" w:rsidRPr="00564AA9">
        <w:rPr>
          <w:rFonts w:ascii="Arial" w:hAnsi="Arial" w:cs="Arial"/>
          <w:sz w:val="20"/>
          <w:szCs w:val="20"/>
        </w:rPr>
        <w:t xml:space="preserve"> STVR</w:t>
      </w:r>
      <w:r w:rsidRPr="00564AA9">
        <w:rPr>
          <w:rFonts w:ascii="Arial" w:hAnsi="Arial" w:cs="Arial"/>
          <w:sz w:val="20"/>
          <w:szCs w:val="20"/>
        </w:rPr>
        <w:t>,</w:t>
      </w:r>
    </w:p>
    <w:p w14:paraId="3871ED6C" w14:textId="67AB269A" w:rsidR="00BE3B7E" w:rsidRDefault="00BE3B7E" w:rsidP="00564AA9">
      <w:pPr>
        <w:pStyle w:val="Odsekzoznamu"/>
        <w:numPr>
          <w:ilvl w:val="0"/>
          <w:numId w:val="38"/>
        </w:numPr>
        <w:ind w:left="851" w:hanging="284"/>
        <w:jc w:val="both"/>
        <w:rPr>
          <w:rFonts w:ascii="Arial" w:hAnsi="Arial" w:cs="Arial"/>
          <w:sz w:val="20"/>
          <w:szCs w:val="20"/>
        </w:rPr>
      </w:pPr>
      <w:r w:rsidRPr="0085513E">
        <w:rPr>
          <w:rFonts w:ascii="Arial" w:hAnsi="Arial" w:cs="Arial"/>
          <w:sz w:val="20"/>
          <w:szCs w:val="20"/>
        </w:rPr>
        <w:t xml:space="preserve">nájomca sa ďalej zaväzuje pri plnení predmetu zmluvy v prenajatých priestoroch STVR, ako aj na miestach, kde dochádza k plneniu predmetu zmluvy, zodpovedať v plnom rozsahu za rešpektovanie a dodržiavanie zákona č. 314/2001 Z. z. o ochrane pred požiarmi v znení neskorších predpisov a vyhlášky MV SR č. 121/2002 Z. z. o požiarnej prevencii v platnom znení, okrem ustanovení § 27 ods. 4 a § 28 </w:t>
      </w:r>
      <w:r w:rsidRPr="0085513E">
        <w:rPr>
          <w:rFonts w:ascii="Arial" w:hAnsi="Arial" w:cs="Arial"/>
          <w:sz w:val="20"/>
          <w:szCs w:val="20"/>
        </w:rPr>
        <w:t>ods. 4. a</w:t>
      </w:r>
      <w:r w:rsidR="00C00A84">
        <w:rPr>
          <w:rFonts w:ascii="Arial" w:hAnsi="Arial" w:cs="Arial"/>
          <w:sz w:val="20"/>
          <w:szCs w:val="20"/>
        </w:rPr>
        <w:t xml:space="preserve"> za rešpektovanie a dodržiavanie pokynov </w:t>
      </w:r>
      <w:r w:rsidRPr="0085513E">
        <w:rPr>
          <w:rFonts w:ascii="Arial" w:hAnsi="Arial" w:cs="Arial"/>
          <w:sz w:val="20"/>
          <w:szCs w:val="20"/>
        </w:rPr>
        <w:t xml:space="preserve">v zmysle </w:t>
      </w:r>
      <w:r w:rsidRPr="0085513E">
        <w:rPr>
          <w:rFonts w:ascii="Arial" w:hAnsi="Arial" w:cs="Arial"/>
          <w:sz w:val="20"/>
          <w:szCs w:val="20"/>
        </w:rPr>
        <w:t xml:space="preserve">Prílohy č. 2 tejto </w:t>
      </w:r>
      <w:r w:rsidRPr="0085513E">
        <w:rPr>
          <w:rFonts w:ascii="Arial" w:hAnsi="Arial" w:cs="Arial"/>
          <w:sz w:val="20"/>
          <w:szCs w:val="20"/>
        </w:rPr>
        <w:t>zmluvy;</w:t>
      </w:r>
    </w:p>
    <w:p w14:paraId="1D66279B" w14:textId="3E8649F4" w:rsidR="008B1558" w:rsidRPr="00025CA0" w:rsidRDefault="003F3069" w:rsidP="00025CA0">
      <w:pPr>
        <w:pStyle w:val="Odsekzoznamu"/>
        <w:numPr>
          <w:ilvl w:val="0"/>
          <w:numId w:val="38"/>
        </w:numPr>
        <w:ind w:left="851" w:hanging="284"/>
        <w:jc w:val="both"/>
        <w:rPr>
          <w:rFonts w:ascii="Arial" w:eastAsia="Calibri" w:hAnsi="Arial" w:cs="Arial"/>
          <w:sz w:val="20"/>
          <w:szCs w:val="20"/>
        </w:rPr>
      </w:pPr>
      <w:r w:rsidRPr="00DA3F07">
        <w:rPr>
          <w:rFonts w:ascii="Arial" w:eastAsia="Calibri" w:hAnsi="Arial" w:cs="Arial"/>
          <w:sz w:val="20"/>
          <w:szCs w:val="20"/>
        </w:rPr>
        <w:t xml:space="preserve">zabezpečiť plnenie bezpečnostných pokynov </w:t>
      </w:r>
      <w:r w:rsidR="008B1558" w:rsidRPr="008B1558">
        <w:rPr>
          <w:rFonts w:ascii="Arial" w:eastAsia="Calibri" w:hAnsi="Arial" w:cs="Arial"/>
          <w:sz w:val="20"/>
          <w:szCs w:val="20"/>
        </w:rPr>
        <w:t>v oblasti zaisteni</w:t>
      </w:r>
      <w:r w:rsidR="008B1558">
        <w:rPr>
          <w:rFonts w:ascii="Arial" w:eastAsia="Calibri" w:hAnsi="Arial" w:cs="Arial"/>
          <w:sz w:val="20"/>
          <w:szCs w:val="20"/>
        </w:rPr>
        <w:t xml:space="preserve">a bezpečnosti a ochrany zdravia </w:t>
      </w:r>
      <w:r w:rsidR="00025CA0">
        <w:rPr>
          <w:rFonts w:ascii="Arial" w:eastAsia="Calibri" w:hAnsi="Arial" w:cs="Arial"/>
          <w:sz w:val="20"/>
          <w:szCs w:val="20"/>
        </w:rPr>
        <w:t xml:space="preserve"> </w:t>
      </w:r>
      <w:r w:rsidR="008B1558" w:rsidRPr="008B1558">
        <w:rPr>
          <w:rFonts w:ascii="Arial" w:eastAsia="Calibri" w:hAnsi="Arial" w:cs="Arial"/>
          <w:sz w:val="20"/>
          <w:szCs w:val="20"/>
        </w:rPr>
        <w:t>pri práci a ochrany pred požiarmi v priestoroch a objektoch STVR</w:t>
      </w:r>
      <w:r w:rsidR="008B1558">
        <w:rPr>
          <w:rFonts w:ascii="Arial" w:eastAsia="Calibri" w:hAnsi="Arial" w:cs="Arial"/>
          <w:sz w:val="20"/>
          <w:szCs w:val="20"/>
        </w:rPr>
        <w:t xml:space="preserve"> </w:t>
      </w:r>
      <w:r w:rsidRPr="00DA3F07">
        <w:rPr>
          <w:rFonts w:ascii="Arial" w:hAnsi="Arial" w:cs="Arial"/>
          <w:sz w:val="20"/>
          <w:szCs w:val="20"/>
        </w:rPr>
        <w:t>v zmysle prílohy č. 2 tejto zmluvy,</w:t>
      </w:r>
    </w:p>
    <w:p w14:paraId="03749A80" w14:textId="0D0A4E80" w:rsidR="003F3069" w:rsidRPr="00025CA0" w:rsidRDefault="008B1558" w:rsidP="00025CA0">
      <w:pPr>
        <w:pStyle w:val="Odsekzoznamu"/>
        <w:numPr>
          <w:ilvl w:val="0"/>
          <w:numId w:val="38"/>
        </w:numPr>
        <w:ind w:left="851" w:hanging="284"/>
        <w:jc w:val="both"/>
        <w:rPr>
          <w:rFonts w:ascii="Arial" w:hAnsi="Arial" w:cs="Arial"/>
          <w:sz w:val="20"/>
          <w:szCs w:val="20"/>
        </w:rPr>
      </w:pPr>
      <w:r>
        <w:rPr>
          <w:rFonts w:ascii="Arial" w:hAnsi="Arial" w:cs="Arial"/>
          <w:sz w:val="20"/>
          <w:szCs w:val="20"/>
        </w:rPr>
        <w:t xml:space="preserve">zabezpečiť plnenie </w:t>
      </w:r>
      <w:r w:rsidR="003F3069" w:rsidRPr="00DA3F07">
        <w:rPr>
          <w:rFonts w:ascii="Arial" w:hAnsi="Arial" w:cs="Arial"/>
          <w:sz w:val="20"/>
          <w:szCs w:val="20"/>
        </w:rPr>
        <w:t xml:space="preserve"> </w:t>
      </w:r>
      <w:r>
        <w:rPr>
          <w:rFonts w:ascii="Arial" w:hAnsi="Arial" w:cs="Arial"/>
          <w:sz w:val="20"/>
          <w:szCs w:val="20"/>
        </w:rPr>
        <w:t xml:space="preserve">povinností </w:t>
      </w:r>
      <w:r w:rsidRPr="008B1558">
        <w:rPr>
          <w:rFonts w:ascii="Arial" w:hAnsi="Arial" w:cs="Arial"/>
          <w:sz w:val="20"/>
          <w:szCs w:val="20"/>
        </w:rPr>
        <w:t>pre vodičov</w:t>
      </w:r>
      <w:r>
        <w:rPr>
          <w:rFonts w:ascii="Arial" w:hAnsi="Arial" w:cs="Arial"/>
          <w:sz w:val="20"/>
          <w:szCs w:val="20"/>
        </w:rPr>
        <w:t xml:space="preserve"> </w:t>
      </w:r>
      <w:r w:rsidRPr="00025CA0">
        <w:rPr>
          <w:rFonts w:ascii="Arial" w:hAnsi="Arial" w:cs="Arial"/>
          <w:sz w:val="20"/>
          <w:szCs w:val="20"/>
        </w:rPr>
        <w:t>cestných motorových vozidiel v areáli STVR</w:t>
      </w:r>
      <w:r>
        <w:rPr>
          <w:rFonts w:ascii="Arial" w:hAnsi="Arial" w:cs="Arial"/>
          <w:sz w:val="20"/>
          <w:szCs w:val="20"/>
        </w:rPr>
        <w:t xml:space="preserve"> v zmysle Prílohy č. 3 tejto zmluvy,</w:t>
      </w:r>
    </w:p>
    <w:p w14:paraId="2B1F66FE" w14:textId="2D06A77E" w:rsidR="00C20FD4" w:rsidRPr="0085513E" w:rsidRDefault="00C20FD4" w:rsidP="00564AA9">
      <w:pPr>
        <w:pStyle w:val="Odsekzoznamu"/>
        <w:numPr>
          <w:ilvl w:val="0"/>
          <w:numId w:val="38"/>
        </w:numPr>
        <w:ind w:left="851" w:hanging="284"/>
        <w:jc w:val="both"/>
        <w:rPr>
          <w:rFonts w:ascii="Arial" w:hAnsi="Arial" w:cs="Arial"/>
          <w:sz w:val="20"/>
          <w:szCs w:val="20"/>
        </w:rPr>
      </w:pPr>
      <w:r w:rsidRPr="0085513E">
        <w:rPr>
          <w:rFonts w:ascii="Arial" w:hAnsi="Arial" w:cs="Arial"/>
          <w:sz w:val="20"/>
          <w:szCs w:val="20"/>
        </w:rPr>
        <w:t>dodržiavať ustanovenia zákona č. 79/2015 Z. z. o odpadoch a o zmene a doplnení niektorých zákonov v znení neskorších predpisov,</w:t>
      </w:r>
    </w:p>
    <w:p w14:paraId="6EBEF03E" w14:textId="05F49D9A" w:rsidR="00C20FD4" w:rsidRPr="0085513E" w:rsidRDefault="00C20FD4" w:rsidP="00564AA9">
      <w:pPr>
        <w:pStyle w:val="Odsekzoznamu"/>
        <w:numPr>
          <w:ilvl w:val="0"/>
          <w:numId w:val="38"/>
        </w:numPr>
        <w:ind w:left="851" w:hanging="284"/>
        <w:jc w:val="both"/>
        <w:rPr>
          <w:rFonts w:ascii="Arial" w:hAnsi="Arial" w:cs="Arial"/>
          <w:sz w:val="20"/>
          <w:szCs w:val="20"/>
        </w:rPr>
      </w:pPr>
      <w:r w:rsidRPr="0085513E">
        <w:rPr>
          <w:rFonts w:ascii="Arial" w:hAnsi="Arial" w:cs="Arial"/>
          <w:sz w:val="20"/>
          <w:szCs w:val="20"/>
        </w:rPr>
        <w:t xml:space="preserve">zabezpečiť na vlastné náklady </w:t>
      </w:r>
      <w:r w:rsidRPr="0085513E">
        <w:rPr>
          <w:rFonts w:ascii="Arial" w:hAnsi="Arial" w:cs="Arial"/>
          <w:sz w:val="20"/>
          <w:szCs w:val="20"/>
        </w:rPr>
        <w:t xml:space="preserve">splnenie povinnosti v zmysle zákona č. 223/2001 Z. z. </w:t>
      </w:r>
      <w:r w:rsidRPr="0085513E">
        <w:rPr>
          <w:rFonts w:ascii="Arial" w:hAnsi="Arial" w:cs="Arial"/>
          <w:sz w:val="20"/>
          <w:szCs w:val="20"/>
        </w:rPr>
        <w:br/>
        <w:t xml:space="preserve">o odpadoch a o zmene a doplnení niektorých zákonov v platnom znení a v zmysle zákona </w:t>
      </w:r>
      <w:r w:rsidRPr="0085513E">
        <w:rPr>
          <w:rFonts w:ascii="Arial" w:hAnsi="Arial" w:cs="Arial"/>
          <w:sz w:val="20"/>
          <w:szCs w:val="20"/>
        </w:rPr>
        <w:br/>
        <w:t>č. 364/2004 Z. z. o vodách a o zmene zákona NR SR č. 372/1990 Zb. o priestupkoch v znení neskorších predpisov (vodný zákon), najmä zber, prepravu a zneškodňovanie odpadov,</w:t>
      </w:r>
    </w:p>
    <w:p w14:paraId="2E136FCA" w14:textId="757A92F1" w:rsidR="00C20FD4" w:rsidRPr="0085513E" w:rsidRDefault="00C20FD4" w:rsidP="00564AA9">
      <w:pPr>
        <w:pStyle w:val="Odsekzoznamu"/>
        <w:numPr>
          <w:ilvl w:val="0"/>
          <w:numId w:val="38"/>
        </w:numPr>
        <w:ind w:left="851" w:hanging="284"/>
        <w:jc w:val="both"/>
        <w:rPr>
          <w:rFonts w:ascii="Arial" w:hAnsi="Arial" w:cs="Arial"/>
          <w:sz w:val="20"/>
          <w:szCs w:val="20"/>
        </w:rPr>
      </w:pPr>
      <w:r w:rsidRPr="0085513E">
        <w:rPr>
          <w:rFonts w:ascii="Arial" w:hAnsi="Arial" w:cs="Arial"/>
          <w:sz w:val="20"/>
          <w:szCs w:val="20"/>
        </w:rPr>
        <w:t xml:space="preserve">odpady - zvyšky jedál je nájomca povinný na vlastné náklady vyniesť mimo areál </w:t>
      </w:r>
      <w:r w:rsidR="000325A6" w:rsidRPr="0085513E">
        <w:rPr>
          <w:rFonts w:ascii="Arial" w:hAnsi="Arial" w:cs="Arial"/>
          <w:sz w:val="20"/>
          <w:szCs w:val="20"/>
        </w:rPr>
        <w:t>STVR</w:t>
      </w:r>
      <w:r w:rsidRPr="0085513E">
        <w:rPr>
          <w:rFonts w:ascii="Arial" w:hAnsi="Arial" w:cs="Arial"/>
          <w:sz w:val="20"/>
          <w:szCs w:val="20"/>
        </w:rPr>
        <w:t xml:space="preserve">, </w:t>
      </w:r>
      <w:r w:rsidRPr="0085513E">
        <w:rPr>
          <w:rFonts w:ascii="Arial" w:hAnsi="Arial" w:cs="Arial"/>
          <w:sz w:val="20"/>
          <w:szCs w:val="20"/>
        </w:rPr>
        <w:br/>
        <w:t>o.z. S</w:t>
      </w:r>
      <w:r w:rsidR="00F917EA" w:rsidRPr="0085513E">
        <w:rPr>
          <w:rFonts w:ascii="Arial" w:hAnsi="Arial" w:cs="Arial"/>
          <w:sz w:val="20"/>
          <w:szCs w:val="20"/>
        </w:rPr>
        <w:t>TV</w:t>
      </w:r>
      <w:r w:rsidRPr="0085513E">
        <w:rPr>
          <w:rFonts w:ascii="Arial" w:hAnsi="Arial" w:cs="Arial"/>
          <w:sz w:val="20"/>
          <w:szCs w:val="20"/>
        </w:rPr>
        <w:t xml:space="preserve">,  Bratislava, nie je dovolené ich ukladať do zberných kontajnerov prenajímateľa </w:t>
      </w:r>
      <w:r w:rsidRPr="0085513E">
        <w:rPr>
          <w:rFonts w:ascii="Arial" w:hAnsi="Arial" w:cs="Arial"/>
          <w:sz w:val="20"/>
          <w:szCs w:val="20"/>
        </w:rPr>
        <w:br/>
        <w:t>alebo vylievať do kanalizácie,</w:t>
      </w:r>
    </w:p>
    <w:p w14:paraId="3AB45633" w14:textId="77777777" w:rsidR="00C20FD4" w:rsidRPr="0085513E" w:rsidRDefault="00C20FD4" w:rsidP="00564AA9">
      <w:pPr>
        <w:pStyle w:val="Odsekzoznamu"/>
        <w:numPr>
          <w:ilvl w:val="0"/>
          <w:numId w:val="38"/>
        </w:numPr>
        <w:ind w:left="851" w:hanging="284"/>
        <w:jc w:val="both"/>
        <w:rPr>
          <w:rFonts w:ascii="Arial" w:hAnsi="Arial" w:cs="Arial"/>
          <w:sz w:val="20"/>
          <w:szCs w:val="20"/>
        </w:rPr>
      </w:pPr>
      <w:r w:rsidRPr="0085513E">
        <w:rPr>
          <w:rFonts w:ascii="Arial" w:hAnsi="Arial" w:cs="Arial"/>
          <w:sz w:val="20"/>
          <w:szCs w:val="20"/>
        </w:rPr>
        <w:t xml:space="preserve">vhodne a úmerne k výške majetku poistiť na vlastné náklady svoj majetok, prípadne majetok, ktorý má nájomca zapožičaný od tretích osôb, a ktorý sa bude nachádzať v predmete nájmu počas doby nájmu. Nájomca je povinný na požiadanie prenajímateľa predložiť doklad </w:t>
      </w:r>
      <w:r w:rsidRPr="0085513E">
        <w:rPr>
          <w:rFonts w:ascii="Arial" w:hAnsi="Arial" w:cs="Arial"/>
          <w:sz w:val="20"/>
          <w:szCs w:val="20"/>
        </w:rPr>
        <w:br/>
        <w:t>o poistení. Nájomca je zodpovedný za všetky škody vzniknuté na jeho majetku, prípadne majetku, ktorý má zapožičaný od tretích osôb a ktorý sa bude nachádzať v predmete nájmu počas doby nájmu;</w:t>
      </w:r>
    </w:p>
    <w:p w14:paraId="335BB6BF" w14:textId="059590A7" w:rsidR="00C20FD4" w:rsidRPr="0085513E" w:rsidRDefault="00C20FD4" w:rsidP="00564AA9">
      <w:pPr>
        <w:pStyle w:val="Odsekzoznamu"/>
        <w:numPr>
          <w:ilvl w:val="0"/>
          <w:numId w:val="38"/>
        </w:numPr>
        <w:ind w:left="851" w:hanging="284"/>
        <w:jc w:val="both"/>
        <w:rPr>
          <w:rFonts w:ascii="Arial" w:hAnsi="Arial" w:cs="Arial"/>
          <w:sz w:val="20"/>
          <w:szCs w:val="20"/>
        </w:rPr>
      </w:pPr>
      <w:r w:rsidRPr="0085513E">
        <w:rPr>
          <w:rFonts w:ascii="Arial" w:hAnsi="Arial" w:cs="Arial"/>
          <w:sz w:val="20"/>
          <w:szCs w:val="20"/>
        </w:rPr>
        <w:t xml:space="preserve">v plnom rozsahu zodpovedať za prípadnú vzniknutú škodu, ktorú spôsobí na majetku prenajímateľa a ktorá vznikne </w:t>
      </w:r>
      <w:r w:rsidR="000325A6" w:rsidRPr="0085513E">
        <w:rPr>
          <w:rFonts w:ascii="Arial" w:hAnsi="Arial" w:cs="Arial"/>
          <w:sz w:val="20"/>
          <w:szCs w:val="20"/>
        </w:rPr>
        <w:t>STVR</w:t>
      </w:r>
      <w:r w:rsidRPr="0085513E">
        <w:rPr>
          <w:rFonts w:ascii="Arial" w:hAnsi="Arial" w:cs="Arial"/>
          <w:sz w:val="20"/>
          <w:szCs w:val="20"/>
        </w:rPr>
        <w:t xml:space="preserve"> v dôsledku nedodržania všeobecne záväzných právnych predpisov bezpečnosti a ochrany zdravia pri práci, ako aj osobitných  predpisov v oblasti BOZP platné v SR pri plnení predmetu zmluvy, a to  samotným účastníkom zmluvy alebo osobami ním určenými na plnenie predmetu zmluvy,</w:t>
      </w:r>
    </w:p>
    <w:p w14:paraId="4DE1E9C4" w14:textId="1FBB8B8B" w:rsidR="00C20FD4" w:rsidRPr="0085513E" w:rsidRDefault="00C20FD4" w:rsidP="00564AA9">
      <w:pPr>
        <w:pStyle w:val="Odsekzoznamu"/>
        <w:numPr>
          <w:ilvl w:val="0"/>
          <w:numId w:val="38"/>
        </w:numPr>
        <w:ind w:left="851" w:hanging="284"/>
        <w:jc w:val="both"/>
        <w:rPr>
          <w:rFonts w:ascii="Arial" w:hAnsi="Arial" w:cs="Arial"/>
          <w:sz w:val="20"/>
          <w:szCs w:val="20"/>
        </w:rPr>
      </w:pPr>
      <w:r w:rsidRPr="0085513E">
        <w:rPr>
          <w:rFonts w:ascii="Arial" w:hAnsi="Arial" w:cs="Arial"/>
          <w:sz w:val="20"/>
          <w:szCs w:val="20"/>
        </w:rPr>
        <w:t xml:space="preserve">odovzdať prenajímateľovi ku dňu ukončenia nájmu predmet nájmu </w:t>
      </w:r>
      <w:r w:rsidR="00C469ED" w:rsidRPr="0085513E">
        <w:rPr>
          <w:rFonts w:ascii="Arial" w:hAnsi="Arial" w:cs="Arial"/>
          <w:sz w:val="20"/>
          <w:szCs w:val="20"/>
        </w:rPr>
        <w:t>v stave, v akom ho prevzal</w:t>
      </w:r>
      <w:r w:rsidRPr="0085513E">
        <w:rPr>
          <w:rFonts w:ascii="Arial" w:hAnsi="Arial" w:cs="Arial"/>
          <w:sz w:val="20"/>
          <w:szCs w:val="20"/>
        </w:rPr>
        <w:t xml:space="preserve">, </w:t>
      </w:r>
      <w:r w:rsidR="00025CA0">
        <w:rPr>
          <w:rFonts w:ascii="Arial" w:hAnsi="Arial" w:cs="Arial"/>
          <w:sz w:val="20"/>
          <w:szCs w:val="20"/>
        </w:rPr>
        <w:t>s</w:t>
      </w:r>
      <w:r w:rsidRPr="0085513E">
        <w:rPr>
          <w:rFonts w:ascii="Arial" w:hAnsi="Arial" w:cs="Arial"/>
          <w:sz w:val="20"/>
          <w:szCs w:val="20"/>
        </w:rPr>
        <w:t xml:space="preserve"> prihliadnutím na bežné opotrebovanie, a to na základe Protokolu o odovzdaní </w:t>
      </w:r>
      <w:r w:rsidR="00025CA0">
        <w:rPr>
          <w:rFonts w:ascii="Arial" w:hAnsi="Arial" w:cs="Arial"/>
          <w:sz w:val="20"/>
          <w:szCs w:val="20"/>
        </w:rPr>
        <w:t xml:space="preserve">                   </w:t>
      </w:r>
      <w:r w:rsidRPr="0085513E">
        <w:rPr>
          <w:rFonts w:ascii="Arial" w:hAnsi="Arial" w:cs="Arial"/>
          <w:sz w:val="20"/>
          <w:szCs w:val="20"/>
        </w:rPr>
        <w:t>a prevzatí predmetu nájmu; pri odovzdaní predmetu nájmu je nájomca povinný vrátiť prenajímateľovi všetky kľúče/prístupové karty od predmetu nájmu a v prípade nesplnenia tejto povinnosti je prenajímateľ oprávnený na náklady nájomcu vymeniť všetky zámky, od ktorých nájomca nevrátil kľúče.</w:t>
      </w:r>
    </w:p>
    <w:p w14:paraId="6A6C60C9" w14:textId="77777777" w:rsidR="004E54C1" w:rsidRPr="0085513E" w:rsidRDefault="004E54C1" w:rsidP="004E54C1">
      <w:pPr>
        <w:pStyle w:val="Odsekzoznamu"/>
        <w:numPr>
          <w:ilvl w:val="0"/>
          <w:numId w:val="4"/>
        </w:numPr>
        <w:jc w:val="both"/>
        <w:rPr>
          <w:rFonts w:ascii="Arial" w:hAnsi="Arial" w:cs="Arial"/>
          <w:vanish/>
          <w:sz w:val="20"/>
          <w:szCs w:val="20"/>
        </w:rPr>
      </w:pPr>
    </w:p>
    <w:p w14:paraId="5AC9EE49" w14:textId="77777777" w:rsidR="004E54C1" w:rsidRPr="0085513E" w:rsidRDefault="004E54C1" w:rsidP="004E54C1">
      <w:pPr>
        <w:pStyle w:val="Odsekzoznamu"/>
        <w:numPr>
          <w:ilvl w:val="0"/>
          <w:numId w:val="4"/>
        </w:numPr>
        <w:jc w:val="both"/>
        <w:rPr>
          <w:rFonts w:ascii="Arial" w:hAnsi="Arial" w:cs="Arial"/>
          <w:vanish/>
          <w:sz w:val="20"/>
          <w:szCs w:val="20"/>
        </w:rPr>
      </w:pPr>
    </w:p>
    <w:p w14:paraId="0FC75C9C" w14:textId="77777777" w:rsidR="004E54C1" w:rsidRPr="0085513E" w:rsidRDefault="004E54C1" w:rsidP="004E54C1">
      <w:pPr>
        <w:pStyle w:val="Odsekzoznamu"/>
        <w:numPr>
          <w:ilvl w:val="0"/>
          <w:numId w:val="4"/>
        </w:numPr>
        <w:jc w:val="both"/>
        <w:rPr>
          <w:rFonts w:ascii="Arial" w:hAnsi="Arial" w:cs="Arial"/>
          <w:vanish/>
          <w:sz w:val="20"/>
          <w:szCs w:val="20"/>
        </w:rPr>
      </w:pPr>
    </w:p>
    <w:p w14:paraId="6E388A56" w14:textId="77777777" w:rsidR="004E54C1" w:rsidRPr="0085513E" w:rsidRDefault="004E54C1" w:rsidP="004E54C1">
      <w:pPr>
        <w:pStyle w:val="Odsekzoznamu"/>
        <w:numPr>
          <w:ilvl w:val="0"/>
          <w:numId w:val="4"/>
        </w:numPr>
        <w:jc w:val="both"/>
        <w:rPr>
          <w:rFonts w:ascii="Arial" w:hAnsi="Arial" w:cs="Arial"/>
          <w:vanish/>
          <w:sz w:val="20"/>
          <w:szCs w:val="20"/>
        </w:rPr>
      </w:pPr>
    </w:p>
    <w:p w14:paraId="0A1FF1E4" w14:textId="77777777" w:rsidR="004E54C1" w:rsidRPr="0085513E" w:rsidRDefault="004E54C1" w:rsidP="004E54C1">
      <w:pPr>
        <w:pStyle w:val="Odsekzoznamu"/>
        <w:numPr>
          <w:ilvl w:val="0"/>
          <w:numId w:val="4"/>
        </w:numPr>
        <w:jc w:val="both"/>
        <w:rPr>
          <w:rFonts w:ascii="Arial" w:hAnsi="Arial" w:cs="Arial"/>
          <w:vanish/>
          <w:sz w:val="20"/>
          <w:szCs w:val="20"/>
        </w:rPr>
      </w:pPr>
    </w:p>
    <w:p w14:paraId="068F79FE" w14:textId="77777777" w:rsidR="004E54C1" w:rsidRPr="0085513E" w:rsidRDefault="004E54C1" w:rsidP="004E54C1">
      <w:pPr>
        <w:pStyle w:val="Odsekzoznamu"/>
        <w:numPr>
          <w:ilvl w:val="1"/>
          <w:numId w:val="4"/>
        </w:numPr>
        <w:jc w:val="both"/>
        <w:rPr>
          <w:rFonts w:ascii="Arial" w:hAnsi="Arial" w:cs="Arial"/>
          <w:vanish/>
          <w:sz w:val="20"/>
          <w:szCs w:val="20"/>
        </w:rPr>
      </w:pPr>
    </w:p>
    <w:p w14:paraId="4947C7A9" w14:textId="77777777" w:rsidR="004E54C1" w:rsidRPr="0085513E" w:rsidRDefault="004E54C1" w:rsidP="004E54C1">
      <w:pPr>
        <w:pStyle w:val="Odsekzoznamu"/>
        <w:numPr>
          <w:ilvl w:val="1"/>
          <w:numId w:val="4"/>
        </w:numPr>
        <w:jc w:val="both"/>
        <w:rPr>
          <w:rFonts w:ascii="Arial" w:hAnsi="Arial" w:cs="Arial"/>
          <w:vanish/>
          <w:sz w:val="20"/>
          <w:szCs w:val="20"/>
        </w:rPr>
      </w:pPr>
    </w:p>
    <w:p w14:paraId="61C375AF" w14:textId="77777777" w:rsidR="004E54C1" w:rsidRPr="0085513E" w:rsidRDefault="004E54C1" w:rsidP="004E54C1">
      <w:pPr>
        <w:pStyle w:val="Odsekzoznamu"/>
        <w:numPr>
          <w:ilvl w:val="1"/>
          <w:numId w:val="4"/>
        </w:numPr>
        <w:jc w:val="both"/>
        <w:rPr>
          <w:rFonts w:ascii="Arial" w:hAnsi="Arial" w:cs="Arial"/>
          <w:vanish/>
          <w:sz w:val="20"/>
          <w:szCs w:val="20"/>
        </w:rPr>
      </w:pPr>
    </w:p>
    <w:p w14:paraId="025A5395" w14:textId="46177002" w:rsidR="00E17AC8" w:rsidRDefault="00E17AC8" w:rsidP="000A176B">
      <w:pPr>
        <w:jc w:val="both"/>
        <w:rPr>
          <w:rFonts w:ascii="Arial" w:hAnsi="Arial" w:cs="Arial"/>
        </w:rPr>
      </w:pPr>
    </w:p>
    <w:p w14:paraId="0C30D9F1" w14:textId="77777777" w:rsidR="000A176B" w:rsidRPr="000A176B" w:rsidRDefault="000A176B" w:rsidP="000A176B">
      <w:pPr>
        <w:jc w:val="both"/>
        <w:rPr>
          <w:rFonts w:ascii="Arial" w:hAnsi="Arial" w:cs="Arial"/>
        </w:rPr>
      </w:pPr>
    </w:p>
    <w:p w14:paraId="237C2FB4" w14:textId="77777777" w:rsidR="004E54C1" w:rsidRPr="0085513E" w:rsidRDefault="004E54C1" w:rsidP="004E54C1">
      <w:pPr>
        <w:pStyle w:val="Odsekzoznamu"/>
        <w:numPr>
          <w:ilvl w:val="1"/>
          <w:numId w:val="4"/>
        </w:numPr>
        <w:ind w:left="567" w:hanging="567"/>
        <w:jc w:val="both"/>
        <w:rPr>
          <w:rFonts w:ascii="Arial" w:hAnsi="Arial" w:cs="Arial"/>
          <w:sz w:val="20"/>
          <w:szCs w:val="20"/>
        </w:rPr>
      </w:pPr>
      <w:r w:rsidRPr="0085513E">
        <w:rPr>
          <w:rFonts w:ascii="Arial" w:hAnsi="Arial" w:cs="Arial"/>
          <w:sz w:val="20"/>
          <w:szCs w:val="20"/>
        </w:rPr>
        <w:t>Nájomca:</w:t>
      </w:r>
    </w:p>
    <w:p w14:paraId="7A6D0122" w14:textId="0ECDBA56" w:rsidR="004E54C1" w:rsidRPr="0085513E" w:rsidRDefault="004E54C1" w:rsidP="00AE250F">
      <w:pPr>
        <w:pStyle w:val="Odsekzoznamu"/>
        <w:numPr>
          <w:ilvl w:val="1"/>
          <w:numId w:val="14"/>
        </w:numPr>
        <w:ind w:left="851" w:hanging="284"/>
        <w:jc w:val="both"/>
        <w:rPr>
          <w:rFonts w:ascii="Arial" w:hAnsi="Arial" w:cs="Arial"/>
          <w:i/>
          <w:sz w:val="20"/>
          <w:szCs w:val="20"/>
        </w:rPr>
      </w:pPr>
      <w:r w:rsidRPr="0085513E">
        <w:rPr>
          <w:rFonts w:ascii="Arial" w:hAnsi="Arial" w:cs="Arial"/>
          <w:sz w:val="20"/>
          <w:szCs w:val="20"/>
        </w:rPr>
        <w:t>zodpovedá za škody na majetku prenajímateľa z dôvodu nevykonávania bežnej opravy a</w:t>
      </w:r>
      <w:r w:rsidR="00D00F6F" w:rsidRPr="0085513E">
        <w:rPr>
          <w:rFonts w:ascii="Arial" w:hAnsi="Arial" w:cs="Arial"/>
          <w:sz w:val="20"/>
          <w:szCs w:val="20"/>
        </w:rPr>
        <w:t> </w:t>
      </w:r>
      <w:r w:rsidRPr="0085513E">
        <w:rPr>
          <w:rFonts w:ascii="Arial" w:hAnsi="Arial" w:cs="Arial"/>
          <w:sz w:val="20"/>
          <w:szCs w:val="20"/>
        </w:rPr>
        <w:t>údržby</w:t>
      </w:r>
      <w:r w:rsidR="00D00F6F" w:rsidRPr="0085513E">
        <w:rPr>
          <w:rFonts w:ascii="Arial" w:hAnsi="Arial" w:cs="Arial"/>
          <w:sz w:val="20"/>
          <w:szCs w:val="20"/>
        </w:rPr>
        <w:t>,</w:t>
      </w:r>
      <w:r w:rsidR="003C1E53" w:rsidRPr="0085513E">
        <w:rPr>
          <w:rFonts w:ascii="Arial" w:hAnsi="Arial" w:cs="Arial"/>
          <w:sz w:val="20"/>
          <w:szCs w:val="20"/>
        </w:rPr>
        <w:t xml:space="preserve"> </w:t>
      </w:r>
    </w:p>
    <w:p w14:paraId="1EE8EE65" w14:textId="725B43CB" w:rsidR="008E167F" w:rsidRPr="0085513E" w:rsidRDefault="008E167F" w:rsidP="00AE250F">
      <w:pPr>
        <w:pStyle w:val="Odsekzoznamu"/>
        <w:numPr>
          <w:ilvl w:val="1"/>
          <w:numId w:val="14"/>
        </w:numPr>
        <w:ind w:left="851" w:hanging="284"/>
        <w:jc w:val="both"/>
        <w:rPr>
          <w:rFonts w:ascii="Arial" w:hAnsi="Arial" w:cs="Arial"/>
          <w:i/>
          <w:sz w:val="20"/>
          <w:szCs w:val="20"/>
        </w:rPr>
      </w:pPr>
      <w:r w:rsidRPr="0085513E">
        <w:rPr>
          <w:rFonts w:ascii="Arial" w:hAnsi="Arial" w:cs="Arial"/>
          <w:sz w:val="20"/>
          <w:szCs w:val="20"/>
        </w:rPr>
        <w:t xml:space="preserve">vyhlasuje, že je oboznámený so stavom predmetu nájmu a v takom stave ho bez výhrad </w:t>
      </w:r>
      <w:r w:rsidR="00D00F6F" w:rsidRPr="0085513E">
        <w:rPr>
          <w:rFonts w:ascii="Arial" w:hAnsi="Arial" w:cs="Arial"/>
          <w:sz w:val="20"/>
          <w:szCs w:val="20"/>
        </w:rPr>
        <w:t xml:space="preserve">                         </w:t>
      </w:r>
      <w:r w:rsidRPr="0085513E">
        <w:rPr>
          <w:rFonts w:ascii="Arial" w:hAnsi="Arial" w:cs="Arial"/>
          <w:sz w:val="20"/>
          <w:szCs w:val="20"/>
        </w:rPr>
        <w:t>a námietok preberá</w:t>
      </w:r>
      <w:r w:rsidR="00055FEA" w:rsidRPr="0085513E">
        <w:rPr>
          <w:rFonts w:ascii="Arial" w:hAnsi="Arial" w:cs="Arial"/>
          <w:sz w:val="20"/>
          <w:szCs w:val="20"/>
        </w:rPr>
        <w:t xml:space="preserve">, </w:t>
      </w:r>
    </w:p>
    <w:p w14:paraId="42D171CF" w14:textId="136C056F" w:rsidR="004E54C1" w:rsidRPr="0085513E" w:rsidRDefault="004E54C1" w:rsidP="00AE250F">
      <w:pPr>
        <w:pStyle w:val="Odsekzoznamu"/>
        <w:numPr>
          <w:ilvl w:val="1"/>
          <w:numId w:val="14"/>
        </w:numPr>
        <w:ind w:left="851" w:hanging="284"/>
        <w:jc w:val="both"/>
        <w:rPr>
          <w:rFonts w:ascii="Arial" w:hAnsi="Arial" w:cs="Arial"/>
          <w:sz w:val="20"/>
          <w:szCs w:val="20"/>
        </w:rPr>
      </w:pPr>
      <w:r w:rsidRPr="0085513E">
        <w:rPr>
          <w:rFonts w:ascii="Arial" w:hAnsi="Arial" w:cs="Arial"/>
          <w:sz w:val="20"/>
          <w:szCs w:val="20"/>
        </w:rPr>
        <w:t>nie je oprávnený prenechať predmet nájmu do podnájmu alebo výpožičky</w:t>
      </w:r>
      <w:r w:rsidR="001E7C74" w:rsidRPr="0085513E">
        <w:rPr>
          <w:rFonts w:ascii="Arial" w:hAnsi="Arial" w:cs="Arial"/>
          <w:sz w:val="20"/>
          <w:szCs w:val="20"/>
        </w:rPr>
        <w:t xml:space="preserve"> inej osobe</w:t>
      </w:r>
      <w:r w:rsidRPr="0085513E">
        <w:rPr>
          <w:rFonts w:ascii="Arial" w:hAnsi="Arial" w:cs="Arial"/>
          <w:sz w:val="20"/>
          <w:szCs w:val="20"/>
        </w:rPr>
        <w:t>,</w:t>
      </w:r>
    </w:p>
    <w:p w14:paraId="7807E0CC" w14:textId="77777777" w:rsidR="004E54C1" w:rsidRPr="0085513E" w:rsidRDefault="004E54C1" w:rsidP="00AE250F">
      <w:pPr>
        <w:pStyle w:val="Odsekzoznamu"/>
        <w:numPr>
          <w:ilvl w:val="1"/>
          <w:numId w:val="14"/>
        </w:numPr>
        <w:ind w:left="851" w:hanging="284"/>
        <w:jc w:val="both"/>
        <w:rPr>
          <w:rFonts w:ascii="Arial" w:hAnsi="Arial" w:cs="Arial"/>
          <w:sz w:val="20"/>
          <w:szCs w:val="20"/>
        </w:rPr>
      </w:pPr>
      <w:r w:rsidRPr="0085513E">
        <w:rPr>
          <w:rFonts w:ascii="Arial" w:hAnsi="Arial" w:cs="Arial"/>
          <w:sz w:val="20"/>
          <w:szCs w:val="20"/>
        </w:rPr>
        <w:t>nemá prednostné právo na kúpu predmetu nájmu,</w:t>
      </w:r>
    </w:p>
    <w:p w14:paraId="6147E0B4" w14:textId="77777777" w:rsidR="004E54C1" w:rsidRPr="0085513E" w:rsidRDefault="004E54C1" w:rsidP="00AE250F">
      <w:pPr>
        <w:pStyle w:val="Odsekzoznamu"/>
        <w:numPr>
          <w:ilvl w:val="1"/>
          <w:numId w:val="14"/>
        </w:numPr>
        <w:ind w:left="851" w:hanging="284"/>
        <w:jc w:val="both"/>
        <w:rPr>
          <w:rFonts w:ascii="Arial" w:hAnsi="Arial" w:cs="Arial"/>
          <w:sz w:val="20"/>
          <w:szCs w:val="20"/>
        </w:rPr>
      </w:pPr>
      <w:r w:rsidRPr="0085513E">
        <w:rPr>
          <w:rFonts w:ascii="Arial" w:hAnsi="Arial" w:cs="Arial"/>
          <w:sz w:val="20"/>
          <w:szCs w:val="20"/>
        </w:rPr>
        <w:t>nie je oprávnený zriadiť na predmet nájmu záložné právo, vecné bremeno, ani zaťažiť predmet nájmu právami tretích osôb,</w:t>
      </w:r>
    </w:p>
    <w:p w14:paraId="1D843721" w14:textId="4D546DF1" w:rsidR="004E54C1" w:rsidRPr="0085513E" w:rsidRDefault="004E54C1" w:rsidP="00AE250F">
      <w:pPr>
        <w:pStyle w:val="Odsekzoznamu"/>
        <w:numPr>
          <w:ilvl w:val="1"/>
          <w:numId w:val="14"/>
        </w:numPr>
        <w:ind w:left="851" w:hanging="284"/>
        <w:jc w:val="both"/>
        <w:rPr>
          <w:rFonts w:ascii="Arial" w:hAnsi="Arial" w:cs="Arial"/>
          <w:sz w:val="20"/>
          <w:szCs w:val="20"/>
        </w:rPr>
      </w:pPr>
      <w:r w:rsidRPr="0085513E">
        <w:rPr>
          <w:rFonts w:ascii="Arial" w:hAnsi="Arial" w:cs="Arial"/>
          <w:sz w:val="20"/>
          <w:szCs w:val="20"/>
        </w:rPr>
        <w:t xml:space="preserve">si sám zabezpečí </w:t>
      </w:r>
      <w:r w:rsidR="00055FEA" w:rsidRPr="0085513E">
        <w:rPr>
          <w:rFonts w:ascii="Arial" w:hAnsi="Arial" w:cs="Arial"/>
          <w:sz w:val="20"/>
          <w:szCs w:val="20"/>
        </w:rPr>
        <w:t xml:space="preserve">každodenné upratovanie a </w:t>
      </w:r>
      <w:r w:rsidRPr="0085513E">
        <w:rPr>
          <w:rFonts w:ascii="Arial" w:hAnsi="Arial" w:cs="Arial"/>
          <w:sz w:val="20"/>
          <w:szCs w:val="20"/>
        </w:rPr>
        <w:t xml:space="preserve">údržbu predmetu nájmu podľa potreby a v súlade </w:t>
      </w:r>
      <w:r w:rsidR="00055FEA" w:rsidRPr="0085513E">
        <w:rPr>
          <w:rFonts w:ascii="Arial" w:hAnsi="Arial" w:cs="Arial"/>
          <w:sz w:val="20"/>
          <w:szCs w:val="20"/>
        </w:rPr>
        <w:t xml:space="preserve">       </w:t>
      </w:r>
      <w:r w:rsidRPr="0085513E">
        <w:rPr>
          <w:rFonts w:ascii="Arial" w:hAnsi="Arial" w:cs="Arial"/>
          <w:sz w:val="20"/>
          <w:szCs w:val="20"/>
        </w:rPr>
        <w:t>s príslušnými platnými predpismi na vlastné náklady</w:t>
      </w:r>
      <w:r w:rsidR="00D00F6F" w:rsidRPr="0085513E">
        <w:rPr>
          <w:rFonts w:ascii="Arial" w:hAnsi="Arial" w:cs="Arial"/>
          <w:sz w:val="20"/>
          <w:szCs w:val="20"/>
        </w:rPr>
        <w:t>,</w:t>
      </w:r>
    </w:p>
    <w:p w14:paraId="7443A961" w14:textId="77777777" w:rsidR="004E54C1" w:rsidRPr="0085513E" w:rsidRDefault="004E54C1" w:rsidP="00AE250F">
      <w:pPr>
        <w:pStyle w:val="Odsekzoznamu"/>
        <w:numPr>
          <w:ilvl w:val="1"/>
          <w:numId w:val="14"/>
        </w:numPr>
        <w:ind w:left="851" w:hanging="284"/>
        <w:jc w:val="both"/>
        <w:rPr>
          <w:rFonts w:ascii="Arial" w:hAnsi="Arial" w:cs="Arial"/>
          <w:sz w:val="20"/>
          <w:szCs w:val="20"/>
        </w:rPr>
      </w:pPr>
      <w:r w:rsidRPr="0085513E">
        <w:rPr>
          <w:rFonts w:ascii="Arial" w:hAnsi="Arial" w:cs="Arial"/>
          <w:sz w:val="20"/>
          <w:szCs w:val="20"/>
        </w:rPr>
        <w:t>sa zaväzuje vykonať zmenu/rekonštrukciu predmetu nájmu v rozsahu schválenom prenajímateľom,</w:t>
      </w:r>
    </w:p>
    <w:p w14:paraId="62C5D783" w14:textId="33DA7052" w:rsidR="004E54C1" w:rsidRPr="0085513E" w:rsidRDefault="004E54C1" w:rsidP="00AE250F">
      <w:pPr>
        <w:pStyle w:val="Odsekzoznamu"/>
        <w:numPr>
          <w:ilvl w:val="1"/>
          <w:numId w:val="14"/>
        </w:numPr>
        <w:ind w:left="851" w:hanging="284"/>
        <w:jc w:val="both"/>
        <w:rPr>
          <w:rFonts w:ascii="Arial" w:hAnsi="Arial" w:cs="Arial"/>
          <w:sz w:val="20"/>
          <w:szCs w:val="20"/>
        </w:rPr>
      </w:pPr>
      <w:r w:rsidRPr="0085513E">
        <w:rPr>
          <w:rFonts w:ascii="Arial" w:hAnsi="Arial" w:cs="Arial"/>
          <w:sz w:val="20"/>
          <w:szCs w:val="20"/>
        </w:rPr>
        <w:t xml:space="preserve">je povinný používať predmet nájmu, spoločné priestory a zariadenia prenajímateľa v súlade </w:t>
      </w:r>
      <w:r w:rsidR="001927E3" w:rsidRPr="0085513E">
        <w:rPr>
          <w:rFonts w:ascii="Arial" w:hAnsi="Arial" w:cs="Arial"/>
          <w:sz w:val="20"/>
          <w:szCs w:val="20"/>
        </w:rPr>
        <w:t xml:space="preserve">        </w:t>
      </w:r>
      <w:r w:rsidRPr="0085513E">
        <w:rPr>
          <w:rFonts w:ascii="Arial" w:hAnsi="Arial" w:cs="Arial"/>
          <w:sz w:val="20"/>
          <w:szCs w:val="20"/>
        </w:rPr>
        <w:t xml:space="preserve">    s právnymi predpismi, platnými technickými a hygienickými, bezpečnostnými a protipožiarnymi predpismi aktuálne platnými na území Slovenskej republiky a dodržiavať štandardné epidemiologické opatrenia v čase pandémií</w:t>
      </w:r>
      <w:r w:rsidR="008E167F" w:rsidRPr="0085513E">
        <w:rPr>
          <w:rFonts w:ascii="Arial" w:hAnsi="Arial" w:cs="Arial"/>
          <w:sz w:val="20"/>
          <w:szCs w:val="20"/>
        </w:rPr>
        <w:t>/ochorení</w:t>
      </w:r>
      <w:r w:rsidRPr="0085513E">
        <w:rPr>
          <w:rFonts w:ascii="Arial" w:hAnsi="Arial" w:cs="Arial"/>
          <w:sz w:val="20"/>
          <w:szCs w:val="20"/>
        </w:rPr>
        <w:t xml:space="preserve"> (napr. COVID – 19) v zmysle usmernení a platných vyhlášok Úradu verejného zdravotníctva vo všetkých prenajatých priestoroch </w:t>
      </w:r>
      <w:r w:rsidR="000325A6" w:rsidRPr="0085513E">
        <w:rPr>
          <w:rFonts w:ascii="Arial" w:hAnsi="Arial" w:cs="Arial"/>
          <w:sz w:val="20"/>
          <w:szCs w:val="20"/>
        </w:rPr>
        <w:t>STVR</w:t>
      </w:r>
      <w:r w:rsidRPr="0085513E">
        <w:rPr>
          <w:rFonts w:ascii="Arial" w:hAnsi="Arial" w:cs="Arial"/>
          <w:sz w:val="20"/>
          <w:szCs w:val="20"/>
        </w:rPr>
        <w:t xml:space="preserve"> tak, aby nevznikla škoda na majetku alebo živote a zdraví osôb a nesmie používať látky, postupy </w:t>
      </w:r>
      <w:r w:rsidR="00E42AC6" w:rsidRPr="0085513E">
        <w:rPr>
          <w:rFonts w:ascii="Arial" w:hAnsi="Arial" w:cs="Arial"/>
          <w:sz w:val="20"/>
          <w:szCs w:val="20"/>
        </w:rPr>
        <w:t xml:space="preserve">                   </w:t>
      </w:r>
      <w:r w:rsidRPr="0085513E">
        <w:rPr>
          <w:rFonts w:ascii="Arial" w:hAnsi="Arial" w:cs="Arial"/>
          <w:sz w:val="20"/>
          <w:szCs w:val="20"/>
        </w:rPr>
        <w:t>a zariadenia poškodzujúce životné prostredie výparmi, hlukom, vibráciami alebo inak, nad hranicu prípustnú podľa príslušných noriem platných na území Slovenskej republiky,</w:t>
      </w:r>
    </w:p>
    <w:p w14:paraId="5AE99E5F" w14:textId="21E49963" w:rsidR="004E54C1" w:rsidRPr="0085513E" w:rsidRDefault="004E54C1" w:rsidP="00AE250F">
      <w:pPr>
        <w:pStyle w:val="Odsekzoznamu"/>
        <w:numPr>
          <w:ilvl w:val="1"/>
          <w:numId w:val="14"/>
        </w:numPr>
        <w:ind w:left="851" w:hanging="284"/>
        <w:jc w:val="both"/>
        <w:rPr>
          <w:rFonts w:ascii="Arial" w:hAnsi="Arial" w:cs="Arial"/>
          <w:sz w:val="20"/>
          <w:szCs w:val="20"/>
        </w:rPr>
      </w:pPr>
      <w:r w:rsidRPr="0085513E">
        <w:rPr>
          <w:rFonts w:ascii="Arial" w:hAnsi="Arial" w:cs="Arial"/>
          <w:sz w:val="20"/>
          <w:szCs w:val="20"/>
        </w:rPr>
        <w:t>je povinný na vlastné náklady do dňa skončenia nájmu z akéhokoľvek dôvodu</w:t>
      </w:r>
      <w:r w:rsidR="00C7272E" w:rsidRPr="0085513E">
        <w:rPr>
          <w:rFonts w:ascii="Arial" w:hAnsi="Arial" w:cs="Arial"/>
          <w:sz w:val="20"/>
          <w:szCs w:val="20"/>
        </w:rPr>
        <w:t xml:space="preserve"> </w:t>
      </w:r>
      <w:r w:rsidRPr="0085513E">
        <w:rPr>
          <w:rFonts w:ascii="Arial" w:hAnsi="Arial" w:cs="Arial"/>
          <w:sz w:val="20"/>
          <w:szCs w:val="20"/>
        </w:rPr>
        <w:t>a akýmkoľvek spôsobom:</w:t>
      </w:r>
    </w:p>
    <w:p w14:paraId="4F6D7DEC" w14:textId="77777777" w:rsidR="004E54C1" w:rsidRPr="0085513E" w:rsidRDefault="004E54C1" w:rsidP="00AE250F">
      <w:pPr>
        <w:pStyle w:val="Odsekzoznamu"/>
        <w:numPr>
          <w:ilvl w:val="1"/>
          <w:numId w:val="19"/>
        </w:numPr>
        <w:ind w:left="1134" w:hanging="283"/>
        <w:jc w:val="both"/>
        <w:rPr>
          <w:rFonts w:ascii="Arial" w:hAnsi="Arial" w:cs="Arial"/>
          <w:sz w:val="20"/>
          <w:szCs w:val="20"/>
        </w:rPr>
      </w:pPr>
      <w:r w:rsidRPr="0085513E">
        <w:rPr>
          <w:rFonts w:ascii="Arial" w:hAnsi="Arial" w:cs="Arial"/>
          <w:sz w:val="20"/>
          <w:szCs w:val="20"/>
        </w:rPr>
        <w:t>vypratať predmet nájmu – odstrániť z predmetu nájmu akýkoľvek hmotný majetok nájomcu;</w:t>
      </w:r>
    </w:p>
    <w:p w14:paraId="3684B7A7" w14:textId="4F05F642" w:rsidR="004E54C1" w:rsidRPr="0085513E" w:rsidRDefault="004E54C1" w:rsidP="00AE250F">
      <w:pPr>
        <w:pStyle w:val="Odsekzoznamu"/>
        <w:numPr>
          <w:ilvl w:val="1"/>
          <w:numId w:val="19"/>
        </w:numPr>
        <w:ind w:left="1134" w:hanging="283"/>
        <w:jc w:val="both"/>
        <w:rPr>
          <w:rFonts w:ascii="Arial" w:hAnsi="Arial" w:cs="Arial"/>
          <w:sz w:val="20"/>
          <w:szCs w:val="20"/>
        </w:rPr>
      </w:pPr>
      <w:r w:rsidRPr="0085513E">
        <w:rPr>
          <w:rFonts w:ascii="Arial" w:hAnsi="Arial" w:cs="Arial"/>
          <w:sz w:val="20"/>
          <w:szCs w:val="20"/>
        </w:rPr>
        <w:lastRenderedPageBreak/>
        <w:t>odborným spôsobom opraviť a odstrániť akékoľvek škody na predmete nájmu spôsobené nájomcom alebo vyprataním majetku nájomcu a odstraňovaním jeho úprav, a to tak, aby predmet nájmu v deň skončenia nájmu zodpovedal stavu v akom ho prevzal s vykonanými odsúhlasenými zmenami (s prihliadnutím na bežné opotrebenie) pri odovzdaní predmetu nájmu do užívania nájomcovi.</w:t>
      </w:r>
    </w:p>
    <w:p w14:paraId="32C5324C" w14:textId="0066E56C" w:rsidR="008E167F" w:rsidRPr="0085513E" w:rsidRDefault="008E167F" w:rsidP="008E167F">
      <w:pPr>
        <w:pStyle w:val="Odsekzoznamu"/>
        <w:ind w:left="1134"/>
        <w:jc w:val="both"/>
        <w:rPr>
          <w:rFonts w:ascii="Arial" w:hAnsi="Arial" w:cs="Arial"/>
          <w:sz w:val="20"/>
          <w:szCs w:val="20"/>
        </w:rPr>
      </w:pPr>
      <w:r w:rsidRPr="0085513E">
        <w:rPr>
          <w:rFonts w:ascii="Arial" w:hAnsi="Arial" w:cs="Arial"/>
          <w:sz w:val="20"/>
          <w:szCs w:val="20"/>
        </w:rPr>
        <w:t>Vrátenie predmetu nájmu sa považuje za riadne vykonané iba v tom prípade, ak nájomca vráti všetky kľúče od predmetu nájmu; inak je prenajímateľ oprávnený vymen</w:t>
      </w:r>
      <w:r w:rsidR="007E1D79" w:rsidRPr="0085513E">
        <w:rPr>
          <w:rFonts w:ascii="Arial" w:hAnsi="Arial" w:cs="Arial"/>
          <w:sz w:val="20"/>
          <w:szCs w:val="20"/>
        </w:rPr>
        <w:t>iť všetky zámky na účet nájomcu,</w:t>
      </w:r>
    </w:p>
    <w:p w14:paraId="32322706" w14:textId="77777777" w:rsidR="003E5A0D" w:rsidRPr="0085513E" w:rsidRDefault="007E1D79" w:rsidP="00AE0A2C">
      <w:pPr>
        <w:pStyle w:val="Odsekzoznamu"/>
        <w:numPr>
          <w:ilvl w:val="1"/>
          <w:numId w:val="14"/>
        </w:numPr>
        <w:ind w:left="851" w:hanging="284"/>
        <w:jc w:val="both"/>
        <w:rPr>
          <w:rFonts w:ascii="Arial" w:hAnsi="Arial" w:cs="Arial"/>
          <w:sz w:val="20"/>
          <w:szCs w:val="20"/>
        </w:rPr>
      </w:pPr>
      <w:r w:rsidRPr="0085513E">
        <w:rPr>
          <w:rFonts w:ascii="Arial" w:hAnsi="Arial" w:cs="Arial"/>
          <w:sz w:val="20"/>
          <w:szCs w:val="20"/>
        </w:rPr>
        <w:t>sa zaväzuje riadne vykonať všetky právne úkony potrebné k tomu, aby počas celej dohodnutej doby nájmu nedošlo k strate spôsobilosti vykonávať činnosť, na ktorú si predmet nájmu najal</w:t>
      </w:r>
      <w:r w:rsidR="003E5A0D" w:rsidRPr="0085513E">
        <w:rPr>
          <w:rFonts w:ascii="Arial" w:hAnsi="Arial" w:cs="Arial"/>
          <w:sz w:val="20"/>
          <w:szCs w:val="20"/>
        </w:rPr>
        <w:t>,</w:t>
      </w:r>
    </w:p>
    <w:p w14:paraId="3930B4ED" w14:textId="04B301C4" w:rsidR="004E54C1" w:rsidRDefault="003E5A0D" w:rsidP="00AE0A2C">
      <w:pPr>
        <w:pStyle w:val="Odsekzoznamu"/>
        <w:numPr>
          <w:ilvl w:val="1"/>
          <w:numId w:val="14"/>
        </w:numPr>
        <w:ind w:left="851" w:hanging="284"/>
        <w:jc w:val="both"/>
        <w:rPr>
          <w:rFonts w:ascii="Arial" w:hAnsi="Arial" w:cs="Arial"/>
          <w:sz w:val="20"/>
          <w:szCs w:val="20"/>
        </w:rPr>
      </w:pPr>
      <w:r w:rsidRPr="0085513E">
        <w:rPr>
          <w:rFonts w:ascii="Arial" w:hAnsi="Arial" w:cs="Arial"/>
          <w:sz w:val="20"/>
          <w:szCs w:val="20"/>
        </w:rPr>
        <w:t xml:space="preserve">sa zaväzuje, </w:t>
      </w:r>
      <w:r w:rsidRPr="0085513E">
        <w:rPr>
          <w:rFonts w:ascii="Arial" w:hAnsi="Arial" w:cs="Arial"/>
          <w:iCs/>
          <w:sz w:val="20"/>
          <w:szCs w:val="20"/>
        </w:rPr>
        <w:t>že prostredníctvom technických zariadení</w:t>
      </w:r>
      <w:r w:rsidR="00AE0A2C" w:rsidRPr="0085513E">
        <w:rPr>
          <w:rFonts w:ascii="Arial" w:hAnsi="Arial" w:cs="Arial"/>
          <w:iCs/>
          <w:sz w:val="20"/>
          <w:szCs w:val="20"/>
        </w:rPr>
        <w:t>,</w:t>
      </w:r>
      <w:r w:rsidRPr="0085513E">
        <w:rPr>
          <w:rFonts w:ascii="Arial" w:hAnsi="Arial" w:cs="Arial"/>
          <w:iCs/>
          <w:sz w:val="20"/>
          <w:szCs w:val="20"/>
        </w:rPr>
        <w:t xml:space="preserve"> umiestnených v predmete nájmu, ktoré slúžia (aj keď nie výhradne) na príjem a šírenie rozhlasového a/alebo televízneho vysielania</w:t>
      </w:r>
      <w:r w:rsidR="00AE0A2C" w:rsidRPr="0085513E">
        <w:rPr>
          <w:rFonts w:ascii="Arial" w:hAnsi="Arial" w:cs="Arial"/>
          <w:iCs/>
          <w:sz w:val="20"/>
          <w:szCs w:val="20"/>
        </w:rPr>
        <w:t>,</w:t>
      </w:r>
      <w:r w:rsidRPr="0085513E">
        <w:rPr>
          <w:rFonts w:ascii="Arial" w:hAnsi="Arial" w:cs="Arial"/>
          <w:iCs/>
          <w:sz w:val="20"/>
          <w:szCs w:val="20"/>
        </w:rPr>
        <w:t xml:space="preserve"> bude v prípade využívania týchto zariadení na šírenie televíznych a rozhlasových programových služieb</w:t>
      </w:r>
      <w:r w:rsidR="00AE0A2C" w:rsidRPr="0085513E">
        <w:rPr>
          <w:rFonts w:ascii="Arial" w:hAnsi="Arial" w:cs="Arial"/>
          <w:iCs/>
          <w:sz w:val="20"/>
          <w:szCs w:val="20"/>
        </w:rPr>
        <w:t>,</w:t>
      </w:r>
      <w:r w:rsidRPr="0085513E">
        <w:rPr>
          <w:rFonts w:ascii="Arial" w:hAnsi="Arial" w:cs="Arial"/>
          <w:iCs/>
          <w:sz w:val="20"/>
          <w:szCs w:val="20"/>
        </w:rPr>
        <w:t xml:space="preserve"> šíriť výlučne televízne a rozhlasové služby</w:t>
      </w:r>
      <w:r w:rsidR="00AE0A2C" w:rsidRPr="0085513E">
        <w:rPr>
          <w:rFonts w:ascii="Arial" w:hAnsi="Arial" w:cs="Arial"/>
          <w:iCs/>
          <w:sz w:val="20"/>
          <w:szCs w:val="20"/>
        </w:rPr>
        <w:t xml:space="preserve">, ktorých vysielateľom je prenajímateľ. </w:t>
      </w:r>
      <w:r w:rsidR="00AE0A2C" w:rsidRPr="0085513E">
        <w:rPr>
          <w:rFonts w:ascii="Arial" w:hAnsi="Arial" w:cs="Arial"/>
          <w:sz w:val="20"/>
          <w:szCs w:val="20"/>
        </w:rPr>
        <w:t>Nájomca je povinný plniť si povinnosti voči organizáciám kolektívnej správy práv, ktoré mu  súvislosti s umiestnením technických zariadení slúžiacich na reprodukciu hudobných a iných diel                    v predmete nájmu  vyplývajú z príslušných ustanovení zákona č. 185/2015 Z.</w:t>
      </w:r>
      <w:r w:rsidR="00C469ED" w:rsidRPr="0085513E">
        <w:rPr>
          <w:rFonts w:ascii="Arial" w:hAnsi="Arial" w:cs="Arial"/>
          <w:sz w:val="20"/>
          <w:szCs w:val="20"/>
        </w:rPr>
        <w:t xml:space="preserve"> </w:t>
      </w:r>
      <w:r w:rsidR="00AE0A2C" w:rsidRPr="0085513E">
        <w:rPr>
          <w:rFonts w:ascii="Arial" w:hAnsi="Arial" w:cs="Arial"/>
          <w:sz w:val="20"/>
          <w:szCs w:val="20"/>
        </w:rPr>
        <w:t>z. Autorský zákon</w:t>
      </w:r>
      <w:r w:rsidR="009305D3">
        <w:rPr>
          <w:rFonts w:ascii="Arial" w:hAnsi="Arial" w:cs="Arial"/>
          <w:sz w:val="20"/>
          <w:szCs w:val="20"/>
        </w:rPr>
        <w:t>,</w:t>
      </w:r>
    </w:p>
    <w:p w14:paraId="0F02AC0D" w14:textId="08ECC0C0" w:rsidR="0039297B" w:rsidRPr="00005B60" w:rsidRDefault="0039297B" w:rsidP="00564AA9">
      <w:pPr>
        <w:pStyle w:val="Odsekzoznamu"/>
        <w:numPr>
          <w:ilvl w:val="1"/>
          <w:numId w:val="14"/>
        </w:numPr>
        <w:ind w:left="851" w:hanging="284"/>
        <w:jc w:val="both"/>
        <w:rPr>
          <w:rFonts w:ascii="Arial" w:hAnsi="Arial" w:cs="Arial"/>
          <w:strike/>
          <w:color w:val="FF0000"/>
          <w:sz w:val="20"/>
          <w:szCs w:val="20"/>
        </w:rPr>
      </w:pPr>
      <w:r w:rsidRPr="000D12C4">
        <w:rPr>
          <w:rFonts w:ascii="Arial" w:hAnsi="Arial" w:cs="Arial"/>
          <w:sz w:val="20"/>
          <w:szCs w:val="20"/>
        </w:rPr>
        <w:t>je povinný zabezpečovať p</w:t>
      </w:r>
      <w:r>
        <w:rPr>
          <w:rFonts w:ascii="Arial" w:hAnsi="Arial" w:cs="Arial"/>
          <w:sz w:val="20"/>
          <w:szCs w:val="20"/>
        </w:rPr>
        <w:t>oskytovanie stravovacích služieb v </w:t>
      </w:r>
      <w:r>
        <w:rPr>
          <w:rFonts w:ascii="Arial" w:hAnsi="Arial" w:cs="Arial"/>
          <w:sz w:val="20"/>
          <w:szCs w:val="20"/>
        </w:rPr>
        <w:t>predmete nájmu</w:t>
      </w:r>
      <w:r w:rsidR="0057317E">
        <w:rPr>
          <w:rFonts w:ascii="Arial" w:hAnsi="Arial" w:cs="Arial"/>
          <w:sz w:val="20"/>
          <w:szCs w:val="20"/>
        </w:rPr>
        <w:t>,</w:t>
      </w:r>
      <w:r w:rsidRPr="000D12C4">
        <w:rPr>
          <w:rFonts w:ascii="Arial" w:hAnsi="Arial" w:cs="Arial"/>
          <w:sz w:val="20"/>
          <w:szCs w:val="20"/>
        </w:rPr>
        <w:t xml:space="preserve"> </w:t>
      </w:r>
      <w:r w:rsidR="0057317E">
        <w:rPr>
          <w:rFonts w:ascii="Arial" w:hAnsi="Arial" w:cs="Arial"/>
          <w:sz w:val="20"/>
          <w:szCs w:val="20"/>
        </w:rPr>
        <w:t>ktoré budú zahŕňať prípravu a predaj jedál a nápojov na priamu konzumáciu, a to v súlade s ponukou nájomcu zo dňa xxxxxxx</w:t>
      </w:r>
      <w:r w:rsidR="0057317E" w:rsidRPr="00EF3FD9">
        <w:rPr>
          <w:rFonts w:ascii="Arial" w:hAnsi="Arial" w:cs="Arial"/>
          <w:sz w:val="20"/>
          <w:szCs w:val="20"/>
        </w:rPr>
        <w:t xml:space="preserve"> </w:t>
      </w:r>
      <w:r w:rsidR="0057317E">
        <w:rPr>
          <w:rFonts w:ascii="Arial" w:hAnsi="Arial" w:cs="Arial"/>
          <w:sz w:val="20"/>
          <w:szCs w:val="20"/>
        </w:rPr>
        <w:t xml:space="preserve">týkajúcou sa kvality poskytovaných stravovacích služieb, ktorá tvorí Prílohu č. 5 tejto zmluvy a </w:t>
      </w:r>
      <w:r w:rsidR="00245D08">
        <w:rPr>
          <w:rFonts w:ascii="Arial" w:hAnsi="Arial" w:cs="Arial"/>
          <w:sz w:val="20"/>
          <w:szCs w:val="20"/>
        </w:rPr>
        <w:t xml:space="preserve"> </w:t>
      </w:r>
      <w:r w:rsidRPr="000D12C4">
        <w:rPr>
          <w:rFonts w:ascii="Arial" w:hAnsi="Arial" w:cs="Arial"/>
          <w:sz w:val="20"/>
          <w:szCs w:val="20"/>
        </w:rPr>
        <w:t xml:space="preserve">v pracovných dňoch minimálne v čase od 7:30 hod. do </w:t>
      </w:r>
      <w:r w:rsidRPr="000D12C4">
        <w:rPr>
          <w:rFonts w:ascii="Arial" w:hAnsi="Arial" w:cs="Arial"/>
          <w:sz w:val="20"/>
          <w:szCs w:val="20"/>
        </w:rPr>
        <w:t>15:00 hod.; počas víkendov a sviatkov budú prevádzkové hodiny určené na základe vzájomnej dohody medzi nájomcom a prenajímateľom.</w:t>
      </w:r>
      <w:r w:rsidRPr="000D12C4">
        <w:t xml:space="preserve"> </w:t>
      </w:r>
      <w:r w:rsidRPr="000D12C4">
        <w:rPr>
          <w:rFonts w:ascii="Arial" w:hAnsi="Arial" w:cs="Arial"/>
          <w:sz w:val="20"/>
          <w:szCs w:val="20"/>
        </w:rPr>
        <w:t xml:space="preserve">Súčasťou poskytovaných stravovacích služieb je povinnosť nájomcu zabezpečovať v pracovných dňoch minimálne v čase od 11:00 hod. do 14:00 hod. obedové menu pozostávajúce najmenej z </w:t>
      </w:r>
      <w:r w:rsidRPr="000D12C4">
        <w:rPr>
          <w:rFonts w:ascii="Arial" w:hAnsi="Arial" w:cs="Arial"/>
          <w:sz w:val="20"/>
          <w:szCs w:val="20"/>
        </w:rPr>
        <w:t xml:space="preserve">troch </w:t>
      </w:r>
      <w:r w:rsidR="00EF3FD9">
        <w:rPr>
          <w:rFonts w:ascii="Arial" w:hAnsi="Arial" w:cs="Arial"/>
          <w:sz w:val="20"/>
          <w:szCs w:val="20"/>
        </w:rPr>
        <w:t xml:space="preserve">hlavných </w:t>
      </w:r>
      <w:r w:rsidRPr="000D12C4">
        <w:rPr>
          <w:rFonts w:ascii="Arial" w:hAnsi="Arial" w:cs="Arial"/>
          <w:sz w:val="20"/>
          <w:szCs w:val="20"/>
        </w:rPr>
        <w:t xml:space="preserve">teplých </w:t>
      </w:r>
      <w:r w:rsidRPr="000D12C4">
        <w:rPr>
          <w:rFonts w:ascii="Arial" w:hAnsi="Arial" w:cs="Arial"/>
          <w:sz w:val="20"/>
          <w:szCs w:val="20"/>
        </w:rPr>
        <w:t>jedál</w:t>
      </w:r>
      <w:r>
        <w:rPr>
          <w:rFonts w:ascii="Arial" w:hAnsi="Arial" w:cs="Arial"/>
          <w:sz w:val="20"/>
          <w:szCs w:val="20"/>
        </w:rPr>
        <w:t xml:space="preserve"> určených na priamu konzumáciu</w:t>
      </w:r>
      <w:r w:rsidR="00005B60">
        <w:rPr>
          <w:rFonts w:ascii="Arial" w:hAnsi="Arial" w:cs="Arial"/>
          <w:sz w:val="20"/>
          <w:szCs w:val="20"/>
        </w:rPr>
        <w:t xml:space="preserve">. </w:t>
      </w:r>
    </w:p>
    <w:p w14:paraId="60DFF487" w14:textId="505F2A73" w:rsidR="003E5A0D" w:rsidRPr="0085513E" w:rsidRDefault="003E5A0D" w:rsidP="00AE0A2C">
      <w:pPr>
        <w:jc w:val="both"/>
        <w:rPr>
          <w:rFonts w:ascii="Arial" w:hAnsi="Arial" w:cs="Arial"/>
        </w:rPr>
      </w:pPr>
    </w:p>
    <w:p w14:paraId="2DAA8C08" w14:textId="77777777" w:rsidR="00AE0A2C" w:rsidRPr="00363BBB" w:rsidRDefault="00AE0A2C" w:rsidP="00AE0A2C">
      <w:pPr>
        <w:jc w:val="both"/>
        <w:rPr>
          <w:rFonts w:ascii="Arial" w:hAnsi="Arial" w:cs="Arial"/>
          <w:iCs/>
          <w:color w:val="FF0000"/>
        </w:rPr>
      </w:pPr>
    </w:p>
    <w:p w14:paraId="1C99A95D" w14:textId="77777777" w:rsidR="004E54C1" w:rsidRPr="001C1C90" w:rsidRDefault="004E54C1" w:rsidP="004E54C1">
      <w:pPr>
        <w:keepNext/>
        <w:ind w:left="567" w:hanging="567"/>
        <w:outlineLvl w:val="1"/>
        <w:rPr>
          <w:rFonts w:ascii="Arial" w:hAnsi="Arial" w:cs="Arial"/>
          <w:b/>
        </w:rPr>
      </w:pPr>
      <w:r w:rsidRPr="001C1C90">
        <w:rPr>
          <w:rFonts w:ascii="Arial" w:hAnsi="Arial" w:cs="Arial"/>
          <w:b/>
        </w:rPr>
        <w:t xml:space="preserve">6 </w:t>
      </w:r>
      <w:r w:rsidRPr="001C1C90">
        <w:rPr>
          <w:rFonts w:ascii="Arial" w:hAnsi="Arial" w:cs="Arial"/>
          <w:b/>
        </w:rPr>
        <w:tab/>
        <w:t>Osobitné ustanovenia</w:t>
      </w:r>
    </w:p>
    <w:p w14:paraId="4E031047" w14:textId="77777777" w:rsidR="004E54C1" w:rsidRPr="001C1C90" w:rsidRDefault="004E54C1" w:rsidP="004E54C1">
      <w:pPr>
        <w:pStyle w:val="Odsekzoznamu"/>
        <w:numPr>
          <w:ilvl w:val="0"/>
          <w:numId w:val="3"/>
        </w:numPr>
        <w:contextualSpacing w:val="0"/>
        <w:jc w:val="both"/>
        <w:rPr>
          <w:rFonts w:ascii="Arial" w:hAnsi="Arial" w:cs="Arial"/>
          <w:vanish/>
          <w:sz w:val="20"/>
          <w:szCs w:val="20"/>
        </w:rPr>
      </w:pPr>
    </w:p>
    <w:p w14:paraId="6694562C" w14:textId="77777777" w:rsidR="004E54C1" w:rsidRPr="001C1C90" w:rsidRDefault="004E54C1" w:rsidP="004E54C1">
      <w:pPr>
        <w:pStyle w:val="Odsekzoznamu"/>
        <w:numPr>
          <w:ilvl w:val="0"/>
          <w:numId w:val="3"/>
        </w:numPr>
        <w:contextualSpacing w:val="0"/>
        <w:jc w:val="both"/>
        <w:rPr>
          <w:rFonts w:ascii="Arial" w:hAnsi="Arial" w:cs="Arial"/>
          <w:vanish/>
          <w:sz w:val="20"/>
          <w:szCs w:val="20"/>
        </w:rPr>
      </w:pPr>
    </w:p>
    <w:p w14:paraId="63BAC2C7" w14:textId="77777777" w:rsidR="004E54C1" w:rsidRPr="001C1C90" w:rsidRDefault="004E54C1" w:rsidP="004E54C1">
      <w:pPr>
        <w:pStyle w:val="Odsekzoznamu"/>
        <w:numPr>
          <w:ilvl w:val="0"/>
          <w:numId w:val="3"/>
        </w:numPr>
        <w:contextualSpacing w:val="0"/>
        <w:jc w:val="both"/>
        <w:rPr>
          <w:rFonts w:ascii="Arial" w:hAnsi="Arial" w:cs="Arial"/>
          <w:vanish/>
          <w:sz w:val="20"/>
          <w:szCs w:val="20"/>
        </w:rPr>
      </w:pPr>
    </w:p>
    <w:p w14:paraId="0ECF429C" w14:textId="77777777" w:rsidR="004E54C1" w:rsidRPr="001C1C90" w:rsidRDefault="004E54C1" w:rsidP="004E54C1">
      <w:pPr>
        <w:pStyle w:val="Odsekzoznamu"/>
        <w:numPr>
          <w:ilvl w:val="0"/>
          <w:numId w:val="3"/>
        </w:numPr>
        <w:contextualSpacing w:val="0"/>
        <w:jc w:val="both"/>
        <w:rPr>
          <w:rFonts w:ascii="Arial" w:hAnsi="Arial" w:cs="Arial"/>
          <w:vanish/>
          <w:sz w:val="20"/>
          <w:szCs w:val="20"/>
        </w:rPr>
      </w:pPr>
    </w:p>
    <w:p w14:paraId="403B06E1" w14:textId="77777777" w:rsidR="004E54C1" w:rsidRPr="001C1C90" w:rsidRDefault="004E54C1" w:rsidP="004E54C1">
      <w:pPr>
        <w:pStyle w:val="Odsekzoznamu"/>
        <w:numPr>
          <w:ilvl w:val="0"/>
          <w:numId w:val="3"/>
        </w:numPr>
        <w:contextualSpacing w:val="0"/>
        <w:jc w:val="both"/>
        <w:rPr>
          <w:rFonts w:ascii="Arial" w:hAnsi="Arial" w:cs="Arial"/>
          <w:vanish/>
          <w:sz w:val="20"/>
          <w:szCs w:val="20"/>
        </w:rPr>
      </w:pPr>
    </w:p>
    <w:p w14:paraId="3383C606" w14:textId="77777777" w:rsidR="004E54C1" w:rsidRPr="001C1C90" w:rsidRDefault="004E54C1" w:rsidP="004E54C1">
      <w:pPr>
        <w:pStyle w:val="Odsekzoznamu"/>
        <w:numPr>
          <w:ilvl w:val="0"/>
          <w:numId w:val="3"/>
        </w:numPr>
        <w:contextualSpacing w:val="0"/>
        <w:jc w:val="both"/>
        <w:rPr>
          <w:rFonts w:ascii="Arial" w:hAnsi="Arial" w:cs="Arial"/>
          <w:vanish/>
          <w:sz w:val="20"/>
          <w:szCs w:val="20"/>
        </w:rPr>
      </w:pPr>
    </w:p>
    <w:p w14:paraId="61509750" w14:textId="77777777" w:rsidR="004E54C1" w:rsidRPr="001C1C90" w:rsidRDefault="004E54C1" w:rsidP="004E54C1">
      <w:pPr>
        <w:numPr>
          <w:ilvl w:val="1"/>
          <w:numId w:val="3"/>
        </w:numPr>
        <w:ind w:left="567" w:hanging="567"/>
        <w:jc w:val="both"/>
        <w:rPr>
          <w:rFonts w:ascii="Arial" w:hAnsi="Arial" w:cs="Arial"/>
        </w:rPr>
      </w:pPr>
      <w:r w:rsidRPr="001C1C90">
        <w:rPr>
          <w:rFonts w:ascii="Arial" w:hAnsi="Arial" w:cs="Arial"/>
        </w:rPr>
        <w:t>Prenajímateľ si vyhradzuje právo výkonu opráv, údržby, revízií a rekonštrukcií elektroinštalácie, rozvodov vody, zariadení vzduchotechniky, ktoré sú jeho majetkom.</w:t>
      </w:r>
    </w:p>
    <w:p w14:paraId="6BC9CEAC" w14:textId="77777777" w:rsidR="004E54C1" w:rsidRPr="001C1C90" w:rsidRDefault="004E54C1" w:rsidP="004E54C1">
      <w:pPr>
        <w:ind w:left="567"/>
        <w:jc w:val="both"/>
        <w:rPr>
          <w:rFonts w:ascii="Arial" w:hAnsi="Arial" w:cs="Arial"/>
        </w:rPr>
      </w:pPr>
    </w:p>
    <w:p w14:paraId="380A8AEE" w14:textId="69AAD42C" w:rsidR="004E54C1" w:rsidRPr="001C1C90" w:rsidRDefault="004E54C1" w:rsidP="004E54C1">
      <w:pPr>
        <w:numPr>
          <w:ilvl w:val="1"/>
          <w:numId w:val="3"/>
        </w:numPr>
        <w:ind w:left="567" w:hanging="567"/>
        <w:jc w:val="both"/>
        <w:rPr>
          <w:rFonts w:ascii="Arial" w:hAnsi="Arial" w:cs="Arial"/>
        </w:rPr>
      </w:pPr>
      <w:r w:rsidRPr="001C1C90">
        <w:rPr>
          <w:rFonts w:ascii="Arial" w:hAnsi="Arial" w:cs="Arial"/>
        </w:rPr>
        <w:t>Vo veciach osobitne neupravených touto zmluvou platia príslušné ustanovenia zákona č. 116/1990 Zb. o nájme a podnájme nebytových priestorov v znení neskorších predpisov, ustanovenia zákona č. 40/1964 Zb. Občiansky zákonník v znení neskorších predpisov, zákona  č. 513/1991 Zb. Obchodný zákonník v znení neskorších predpisov, ustanovenia zákona č. 176/2004 Z. z. o nakladaní s majetkom verejnoprávnych inštitúcií a ďalšie všeobecne záväzné právne predpisy.</w:t>
      </w:r>
    </w:p>
    <w:p w14:paraId="07809C6A" w14:textId="77777777" w:rsidR="004E54C1" w:rsidRPr="001C1C90" w:rsidRDefault="004E54C1" w:rsidP="004E54C1">
      <w:pPr>
        <w:ind w:left="567"/>
        <w:jc w:val="both"/>
        <w:rPr>
          <w:rFonts w:ascii="Arial" w:hAnsi="Arial" w:cs="Arial"/>
        </w:rPr>
      </w:pPr>
    </w:p>
    <w:p w14:paraId="6CC25EC3" w14:textId="2E84AFB1" w:rsidR="004E54C1" w:rsidRPr="001C1C90" w:rsidRDefault="004E54C1" w:rsidP="00BC02B6">
      <w:pPr>
        <w:numPr>
          <w:ilvl w:val="1"/>
          <w:numId w:val="3"/>
        </w:numPr>
        <w:ind w:left="567" w:hanging="567"/>
        <w:jc w:val="both"/>
        <w:rPr>
          <w:rFonts w:ascii="Arial" w:hAnsi="Arial" w:cs="Arial"/>
        </w:rPr>
      </w:pPr>
      <w:r w:rsidRPr="001C1C90">
        <w:rPr>
          <w:rFonts w:ascii="Arial" w:hAnsi="Arial" w:cs="Arial"/>
        </w:rPr>
        <w:t xml:space="preserve">Náhradu akýchkoľvek sankcií, postihov uplatnených voči prenajímateľovi orgánmi štátneho dozoru za nedodržanie ustanovení uvedených v článku 5 bode 5.3. </w:t>
      </w:r>
      <w:r w:rsidR="00C469ED" w:rsidRPr="001C1C90">
        <w:rPr>
          <w:rFonts w:ascii="Arial" w:hAnsi="Arial" w:cs="Arial"/>
        </w:rPr>
        <w:t xml:space="preserve">alebo 5.4. </w:t>
      </w:r>
      <w:r w:rsidRPr="001C1C90">
        <w:rPr>
          <w:rFonts w:ascii="Arial" w:hAnsi="Arial" w:cs="Arial"/>
        </w:rPr>
        <w:t>tejto zmluvy, si prenajímateľ následne uplatní u nájomcu, ktorý je povinný ich nahradiť v plnom rozsahu.</w:t>
      </w:r>
    </w:p>
    <w:p w14:paraId="4078E1CD" w14:textId="77777777" w:rsidR="004E54C1" w:rsidRPr="00045522" w:rsidRDefault="004E54C1" w:rsidP="004E54C1">
      <w:pPr>
        <w:pStyle w:val="Odsekzoznamu"/>
        <w:ind w:left="567" w:hanging="567"/>
        <w:rPr>
          <w:rFonts w:ascii="Arial" w:hAnsi="Arial" w:cs="Arial"/>
          <w:sz w:val="20"/>
          <w:szCs w:val="20"/>
        </w:rPr>
      </w:pPr>
    </w:p>
    <w:p w14:paraId="787B4079" w14:textId="599A89D4" w:rsidR="004E54C1" w:rsidRPr="00045522" w:rsidRDefault="004E54C1" w:rsidP="004E54C1">
      <w:pPr>
        <w:numPr>
          <w:ilvl w:val="1"/>
          <w:numId w:val="3"/>
        </w:numPr>
        <w:ind w:left="567" w:hanging="567"/>
        <w:jc w:val="both"/>
        <w:rPr>
          <w:rFonts w:ascii="Arial" w:hAnsi="Arial" w:cs="Arial"/>
        </w:rPr>
      </w:pPr>
      <w:r w:rsidRPr="00045522">
        <w:rPr>
          <w:rFonts w:ascii="Arial" w:hAnsi="Arial" w:cs="Arial"/>
        </w:rPr>
        <w:t>Nájomca je povinný bezodkladne oznámiť prenajímateľovi všetky zmeny týkajúce sa údajov uvedených v zmluve, predovšetkým zmenu obchodného mena, adresy, identifikačných údajov</w:t>
      </w:r>
      <w:r w:rsidR="001927E3" w:rsidRPr="00045522">
        <w:rPr>
          <w:rFonts w:ascii="Arial" w:hAnsi="Arial" w:cs="Arial"/>
        </w:rPr>
        <w:t xml:space="preserve">        </w:t>
      </w:r>
      <w:r w:rsidRPr="00045522">
        <w:rPr>
          <w:rFonts w:ascii="Arial" w:hAnsi="Arial" w:cs="Arial"/>
        </w:rPr>
        <w:t xml:space="preserve">     a podobne.</w:t>
      </w:r>
    </w:p>
    <w:p w14:paraId="2B655B58" w14:textId="77777777" w:rsidR="004E54C1" w:rsidRPr="00045522" w:rsidRDefault="004E54C1" w:rsidP="004E54C1">
      <w:pPr>
        <w:pStyle w:val="Odsekzoznamu"/>
        <w:ind w:left="567" w:hanging="567"/>
        <w:rPr>
          <w:rFonts w:ascii="Arial" w:hAnsi="Arial" w:cs="Arial"/>
          <w:sz w:val="20"/>
          <w:szCs w:val="20"/>
        </w:rPr>
      </w:pPr>
    </w:p>
    <w:p w14:paraId="6A6DFC55" w14:textId="2663F2DD" w:rsidR="004E54C1" w:rsidRPr="00045522" w:rsidRDefault="004E54C1" w:rsidP="004E54C1">
      <w:pPr>
        <w:numPr>
          <w:ilvl w:val="1"/>
          <w:numId w:val="3"/>
        </w:numPr>
        <w:ind w:left="567" w:hanging="567"/>
        <w:jc w:val="both"/>
        <w:rPr>
          <w:rFonts w:ascii="Arial" w:hAnsi="Arial" w:cs="Arial"/>
        </w:rPr>
      </w:pPr>
      <w:r w:rsidRPr="00045522">
        <w:rPr>
          <w:rFonts w:ascii="Arial" w:hAnsi="Arial" w:cs="Arial"/>
        </w:rPr>
        <w:t xml:space="preserve">V prípade, že bude nájomca po skončení doby nájmu v omeškaní s vyprataním predmetu nájmu, je prenajímateľ oprávnený predmet nájmu na náklady nájomcu vypratať. Veci nájomcu je prenajímateľ oprávnený uskladniť na náklady nájomcu. Na základe dohody zmluvných strán je skladné dohodnuté </w:t>
      </w:r>
      <w:r w:rsidRPr="00D309C2">
        <w:rPr>
          <w:rFonts w:ascii="Arial" w:hAnsi="Arial" w:cs="Arial"/>
        </w:rPr>
        <w:t xml:space="preserve">na </w:t>
      </w:r>
      <w:r w:rsidR="00F56203" w:rsidRPr="00D309C2">
        <w:rPr>
          <w:rFonts w:ascii="Arial" w:hAnsi="Arial" w:cs="Arial"/>
        </w:rPr>
        <w:t>xx,xx</w:t>
      </w:r>
      <w:r w:rsidR="009A4CB5" w:rsidRPr="00D309C2">
        <w:rPr>
          <w:rFonts w:ascii="Arial" w:hAnsi="Arial" w:cs="Arial"/>
        </w:rPr>
        <w:t>.</w:t>
      </w:r>
      <w:r w:rsidRPr="00D309C2">
        <w:rPr>
          <w:rFonts w:ascii="Arial" w:hAnsi="Arial" w:cs="Arial"/>
        </w:rPr>
        <w:t xml:space="preserve">- </w:t>
      </w:r>
      <w:r w:rsidRPr="00045522">
        <w:rPr>
          <w:rFonts w:ascii="Arial" w:hAnsi="Arial" w:cs="Arial"/>
        </w:rPr>
        <w:t>Eur bez DPH za každý aj začatý deň skladovania vecí nájomcu</w:t>
      </w:r>
      <w:r w:rsidR="00EF4645">
        <w:rPr>
          <w:rFonts w:ascii="Arial" w:hAnsi="Arial" w:cs="Arial"/>
        </w:rPr>
        <w:t>.</w:t>
      </w:r>
      <w:r w:rsidR="0016001F" w:rsidRPr="00045522">
        <w:rPr>
          <w:rFonts w:ascii="Arial" w:hAnsi="Arial" w:cs="Arial"/>
        </w:rPr>
        <w:t xml:space="preserve"> </w:t>
      </w:r>
      <w:r w:rsidRPr="00045522">
        <w:rPr>
          <w:rFonts w:ascii="Arial" w:hAnsi="Arial" w:cs="Arial"/>
        </w:rPr>
        <w:t>Nájomca je povinný hradiť okrem dohodnutého skladného aj všetky náklady spojené s vyprataním predmetu nájmu a za služby spojené so skladovaním vecí nájomcu. Nájomca týmto splnomocňuje prenajímateľa na vypratanie predmetu nájmu v zmysle vyššie uvedených podmienok. Prenajímateľ si skladné uplatní samostatnou faktúrou so splatnosťou 14 dní odo dňa jej vystavenia.</w:t>
      </w:r>
    </w:p>
    <w:p w14:paraId="18764005" w14:textId="77777777" w:rsidR="004E54C1" w:rsidRPr="00045522" w:rsidRDefault="004E54C1" w:rsidP="004E54C1">
      <w:pPr>
        <w:ind w:left="567" w:hanging="567"/>
        <w:jc w:val="center"/>
        <w:rPr>
          <w:rFonts w:ascii="Arial" w:hAnsi="Arial" w:cs="Arial"/>
          <w:b/>
        </w:rPr>
      </w:pPr>
    </w:p>
    <w:p w14:paraId="0B82ABF4" w14:textId="77777777" w:rsidR="004E54C1" w:rsidRPr="00045522" w:rsidRDefault="004E54C1" w:rsidP="004E54C1">
      <w:pPr>
        <w:pStyle w:val="Odsekzoznamu"/>
        <w:numPr>
          <w:ilvl w:val="1"/>
          <w:numId w:val="3"/>
        </w:numPr>
        <w:ind w:left="567" w:hanging="567"/>
        <w:jc w:val="both"/>
        <w:rPr>
          <w:rFonts w:ascii="Arial" w:hAnsi="Arial" w:cs="Arial"/>
          <w:sz w:val="20"/>
          <w:szCs w:val="20"/>
        </w:rPr>
      </w:pPr>
      <w:r w:rsidRPr="00045522">
        <w:rPr>
          <w:rFonts w:ascii="Arial" w:hAnsi="Arial" w:cs="Arial"/>
          <w:sz w:val="20"/>
          <w:szCs w:val="20"/>
        </w:rPr>
        <w:t xml:space="preserve">Prenajímateľ má právo, podľa ustanovenia § 151s a nasl. zákona č. 40/1964 Zb. Občiansky  zákonník v znení neskorších predpisov, ku dňu skončenia nájmu zadržať majetok nájomcu, ktorý sa nachádza v predmete nájmu, a to do času zaplatenia všetkých neuhradených splatných faktúr prenajímateľa vystavených podľa tejto zmluvy. Prenajímateľ vráti nájomcovi zadržaný majetok nasledujúci pracovný deň po dni uhradenia splatnej faktúry v plnej výške. </w:t>
      </w:r>
    </w:p>
    <w:p w14:paraId="2F0B6298" w14:textId="77777777" w:rsidR="004E54C1" w:rsidRPr="00045522" w:rsidRDefault="004E54C1" w:rsidP="004E54C1">
      <w:pPr>
        <w:pStyle w:val="Odsekzoznamu"/>
        <w:ind w:left="567" w:hanging="567"/>
        <w:rPr>
          <w:rFonts w:ascii="Arial" w:hAnsi="Arial" w:cs="Arial"/>
          <w:sz w:val="20"/>
          <w:szCs w:val="20"/>
        </w:rPr>
      </w:pPr>
    </w:p>
    <w:p w14:paraId="3367A032" w14:textId="05685A85" w:rsidR="004E54C1" w:rsidRPr="008916F7" w:rsidRDefault="0066519C" w:rsidP="00351B46">
      <w:pPr>
        <w:pStyle w:val="Odsekzoznamu"/>
        <w:numPr>
          <w:ilvl w:val="1"/>
          <w:numId w:val="3"/>
        </w:numPr>
        <w:ind w:left="567" w:hanging="567"/>
        <w:jc w:val="both"/>
        <w:rPr>
          <w:rFonts w:ascii="Arial" w:hAnsi="Arial" w:cs="Arial"/>
        </w:rPr>
      </w:pPr>
      <w:r w:rsidRPr="00C469ED">
        <w:rPr>
          <w:rFonts w:ascii="Arial" w:hAnsi="Arial" w:cs="Arial"/>
          <w:sz w:val="20"/>
          <w:szCs w:val="20"/>
        </w:rPr>
        <w:lastRenderedPageBreak/>
        <w:t xml:space="preserve">Zmluvné strany sa dohodli, že v súvislosti s prípadnými úpravami/zmenami predmetu nájmu je nájomca povinný predložiť </w:t>
      </w:r>
      <w:r w:rsidRPr="008916F7">
        <w:rPr>
          <w:rFonts w:ascii="Arial" w:hAnsi="Arial" w:cs="Arial"/>
          <w:sz w:val="20"/>
          <w:szCs w:val="20"/>
        </w:rPr>
        <w:t xml:space="preserve">prenajímateľovi najneskôr do 5 dní podklady o dodávateľovi úprav/zmien, minimálne  5 pracovných dní pred začiatkom úprav/zmien je nájomca povinný oznámiť túto skutočnosť telefonicky prenajímateľovi na tel. č. </w:t>
      </w:r>
      <w:r w:rsidR="00C469ED" w:rsidRPr="008916F7">
        <w:rPr>
          <w:rFonts w:ascii="Arial" w:hAnsi="Arial" w:cs="Arial"/>
          <w:sz w:val="20"/>
          <w:szCs w:val="20"/>
        </w:rPr>
        <w:t>xxxxxxx</w:t>
      </w:r>
      <w:r w:rsidR="002E55C9" w:rsidRPr="008916F7">
        <w:rPr>
          <w:rFonts w:ascii="Arial" w:hAnsi="Arial" w:cs="Arial"/>
          <w:sz w:val="20"/>
          <w:szCs w:val="20"/>
        </w:rPr>
        <w:t xml:space="preserve"> </w:t>
      </w:r>
      <w:r w:rsidRPr="008916F7">
        <w:rPr>
          <w:rFonts w:ascii="Arial" w:hAnsi="Arial" w:cs="Arial"/>
          <w:sz w:val="20"/>
          <w:szCs w:val="20"/>
        </w:rPr>
        <w:t xml:space="preserve">a následne oznámiť preukázateľným spôsobom na </w:t>
      </w:r>
      <w:bookmarkStart w:id="5" w:name="_Hlk63833338"/>
      <w:r w:rsidRPr="008916F7">
        <w:rPr>
          <w:rFonts w:ascii="Arial" w:hAnsi="Arial" w:cs="Arial"/>
          <w:sz w:val="20"/>
          <w:szCs w:val="20"/>
        </w:rPr>
        <w:t>Sekciu rozvoja a správy majetku,</w:t>
      </w:r>
      <w:bookmarkEnd w:id="5"/>
      <w:r w:rsidRPr="008916F7">
        <w:rPr>
          <w:rFonts w:ascii="Arial" w:hAnsi="Arial" w:cs="Arial"/>
          <w:sz w:val="20"/>
          <w:szCs w:val="20"/>
        </w:rPr>
        <w:t xml:space="preserve"> email: </w:t>
      </w:r>
      <w:r w:rsidR="00C469ED" w:rsidRPr="008916F7">
        <w:rPr>
          <w:rFonts w:ascii="Arial" w:hAnsi="Arial" w:cs="Arial"/>
          <w:sz w:val="20"/>
          <w:szCs w:val="20"/>
        </w:rPr>
        <w:t>xxxxxxx</w:t>
      </w:r>
      <w:r w:rsidR="002E55C9" w:rsidRPr="008916F7">
        <w:rPr>
          <w:rFonts w:ascii="Arial" w:hAnsi="Arial" w:cs="Arial"/>
          <w:sz w:val="20"/>
          <w:szCs w:val="20"/>
        </w:rPr>
        <w:t xml:space="preserve"> </w:t>
      </w:r>
      <w:r w:rsidRPr="008916F7">
        <w:rPr>
          <w:rFonts w:ascii="Arial" w:hAnsi="Arial" w:cs="Arial"/>
          <w:sz w:val="20"/>
          <w:szCs w:val="20"/>
        </w:rPr>
        <w:t xml:space="preserve">začiatok prác na úpravách/zmenách predmetu nájmu. Súčasne je nájomca povinný predložiť Sekcii rozvoja a správy majetku na odsúhlasenie rozpočtový rozsah prác s termínom ich ukončenia a po ukončení úprav/zmien predložiť prenajímateľovi – </w:t>
      </w:r>
      <w:bookmarkStart w:id="6" w:name="_Hlk63833545"/>
      <w:r w:rsidRPr="008916F7">
        <w:rPr>
          <w:rFonts w:ascii="Arial" w:hAnsi="Arial" w:cs="Arial"/>
          <w:sz w:val="20"/>
          <w:szCs w:val="20"/>
        </w:rPr>
        <w:t xml:space="preserve">Sekcii rozvoja a správy majetku </w:t>
      </w:r>
      <w:bookmarkEnd w:id="6"/>
      <w:r w:rsidRPr="008916F7">
        <w:rPr>
          <w:rFonts w:ascii="Arial" w:hAnsi="Arial" w:cs="Arial"/>
          <w:sz w:val="20"/>
          <w:szCs w:val="20"/>
        </w:rPr>
        <w:t xml:space="preserve">súpis skutočne vykonaných prác a ich cenu, zabezpečiť vykonávanie úprav/zmien v zmysle zákona č. </w:t>
      </w:r>
      <w:r w:rsidR="00E213F1">
        <w:rPr>
          <w:rFonts w:ascii="Arial" w:hAnsi="Arial" w:cs="Arial"/>
          <w:sz w:val="20"/>
          <w:szCs w:val="20"/>
        </w:rPr>
        <w:t>25</w:t>
      </w:r>
      <w:r w:rsidRPr="008916F7">
        <w:rPr>
          <w:rFonts w:ascii="Arial" w:hAnsi="Arial" w:cs="Arial"/>
          <w:sz w:val="20"/>
          <w:szCs w:val="20"/>
        </w:rPr>
        <w:t>/</w:t>
      </w:r>
      <w:r w:rsidR="00E213F1">
        <w:rPr>
          <w:rFonts w:ascii="Arial" w:hAnsi="Arial" w:cs="Arial"/>
          <w:sz w:val="20"/>
          <w:szCs w:val="20"/>
        </w:rPr>
        <w:t>2025</w:t>
      </w:r>
      <w:r w:rsidRPr="008916F7">
        <w:rPr>
          <w:rFonts w:ascii="Arial" w:hAnsi="Arial" w:cs="Arial"/>
          <w:sz w:val="20"/>
          <w:szCs w:val="20"/>
        </w:rPr>
        <w:t xml:space="preserve"> Zb. o územnom plánovaní </w:t>
      </w:r>
      <w:r w:rsidR="009305D3">
        <w:rPr>
          <w:rFonts w:ascii="Arial" w:hAnsi="Arial" w:cs="Arial"/>
          <w:sz w:val="20"/>
          <w:szCs w:val="20"/>
        </w:rPr>
        <w:t xml:space="preserve">                </w:t>
      </w:r>
      <w:r w:rsidRPr="008916F7">
        <w:rPr>
          <w:rFonts w:ascii="Arial" w:hAnsi="Arial" w:cs="Arial"/>
          <w:sz w:val="20"/>
          <w:szCs w:val="20"/>
        </w:rPr>
        <w:t xml:space="preserve">a stavebnom poriadku (stavebný zákon) v znení neskorších predpisov; najmä v prípade, že dané práce podliehajú ohláseniu, resp. stavebnému povoleniu, si tieto povolenia nájomca zabezpečí sám a na vlastné náklady, a to na základe splnomocnenia, ktoré nájomcovi udelí prenajímateľ. Osobou poverenou technickým dozorom za prenajímateľa je: </w:t>
      </w:r>
      <w:r w:rsidR="00C469ED" w:rsidRPr="008916F7">
        <w:rPr>
          <w:rFonts w:ascii="Arial" w:hAnsi="Arial" w:cs="Arial"/>
          <w:sz w:val="20"/>
          <w:szCs w:val="20"/>
        </w:rPr>
        <w:t>xxxxxxxxxx</w:t>
      </w:r>
      <w:r w:rsidR="00363BBB">
        <w:rPr>
          <w:rFonts w:ascii="Arial" w:hAnsi="Arial" w:cs="Arial"/>
          <w:sz w:val="20"/>
          <w:szCs w:val="20"/>
        </w:rPr>
        <w:t xml:space="preserve">, </w:t>
      </w:r>
      <w:r w:rsidR="00363BBB" w:rsidRPr="00393FAC">
        <w:rPr>
          <w:rFonts w:ascii="Arial" w:hAnsi="Arial" w:cs="Arial"/>
          <w:sz w:val="20"/>
          <w:szCs w:val="20"/>
        </w:rPr>
        <w:t>Sekcia rozvoja a správy majetku</w:t>
      </w:r>
      <w:r w:rsidR="00363BBB">
        <w:rPr>
          <w:rFonts w:ascii="Arial" w:hAnsi="Arial" w:cs="Arial"/>
          <w:sz w:val="20"/>
          <w:szCs w:val="20"/>
        </w:rPr>
        <w:t>, tel. č. xxxxxxx, email: xxxxxxx</w:t>
      </w:r>
      <w:r w:rsidR="00C469ED" w:rsidRPr="008916F7">
        <w:rPr>
          <w:rFonts w:ascii="Arial" w:hAnsi="Arial" w:cs="Arial"/>
          <w:sz w:val="20"/>
          <w:szCs w:val="20"/>
        </w:rPr>
        <w:t>.</w:t>
      </w:r>
    </w:p>
    <w:p w14:paraId="321B9BE2" w14:textId="77777777" w:rsidR="00C469ED" w:rsidRPr="008916F7" w:rsidRDefault="00C469ED" w:rsidP="00C469ED">
      <w:pPr>
        <w:pStyle w:val="Odsekzoznamu"/>
        <w:ind w:left="567"/>
        <w:jc w:val="both"/>
        <w:rPr>
          <w:rFonts w:ascii="Arial" w:hAnsi="Arial" w:cs="Arial"/>
        </w:rPr>
      </w:pPr>
    </w:p>
    <w:p w14:paraId="297969C5" w14:textId="63146854" w:rsidR="004E54C1" w:rsidRPr="008916F7" w:rsidRDefault="004E54C1" w:rsidP="004E54C1">
      <w:pPr>
        <w:pStyle w:val="Odsekzoznamu"/>
        <w:numPr>
          <w:ilvl w:val="1"/>
          <w:numId w:val="3"/>
        </w:numPr>
        <w:ind w:left="567" w:hanging="567"/>
        <w:jc w:val="both"/>
        <w:rPr>
          <w:rFonts w:ascii="Arial" w:hAnsi="Arial" w:cs="Arial"/>
          <w:sz w:val="20"/>
          <w:szCs w:val="20"/>
        </w:rPr>
      </w:pPr>
      <w:r w:rsidRPr="008916F7">
        <w:rPr>
          <w:rFonts w:ascii="Arial" w:hAnsi="Arial" w:cs="Arial"/>
          <w:sz w:val="20"/>
          <w:szCs w:val="20"/>
        </w:rPr>
        <w:t>Nájomca zodpovedá aj za škodu, ktorú spôsobí na majetku prenajímateľa neprimeraným užívaním alebo porušením záväzných ustanovení právnych predpisov, v rovnakom rozsahu zodpovedá nájomca za škodu, ktorú na majetku prenajímateľa spôsobia osoby, ktoré sa v predmete nájmu zdržujú so súhlasom nájomcu, alebo sa tam zdržiavajú v príčinnej súvislosti s jeho činnosťou.</w:t>
      </w:r>
    </w:p>
    <w:p w14:paraId="31DB689C" w14:textId="77777777" w:rsidR="004E54C1" w:rsidRPr="008916F7" w:rsidRDefault="004E54C1" w:rsidP="004E54C1">
      <w:pPr>
        <w:pStyle w:val="Odsekzoznamu"/>
        <w:ind w:left="567" w:hanging="567"/>
        <w:rPr>
          <w:rFonts w:ascii="Arial" w:hAnsi="Arial" w:cs="Arial"/>
          <w:sz w:val="20"/>
          <w:szCs w:val="20"/>
        </w:rPr>
      </w:pPr>
    </w:p>
    <w:p w14:paraId="4948EB6F" w14:textId="77777777" w:rsidR="004E54C1" w:rsidRPr="008916F7" w:rsidRDefault="004E54C1" w:rsidP="004E54C1">
      <w:pPr>
        <w:pStyle w:val="Odsekzoznamu"/>
        <w:numPr>
          <w:ilvl w:val="1"/>
          <w:numId w:val="3"/>
        </w:numPr>
        <w:ind w:left="567" w:hanging="567"/>
        <w:jc w:val="both"/>
        <w:rPr>
          <w:rFonts w:ascii="Arial" w:hAnsi="Arial" w:cs="Arial"/>
          <w:sz w:val="20"/>
          <w:szCs w:val="20"/>
        </w:rPr>
      </w:pPr>
      <w:r w:rsidRPr="008916F7">
        <w:rPr>
          <w:rFonts w:ascii="Arial" w:hAnsi="Arial" w:cs="Arial"/>
          <w:sz w:val="20"/>
          <w:szCs w:val="20"/>
        </w:rPr>
        <w:t>Nájomca je povinný počínať si tak, aby nedochádzalo ku škodám na zdraví, na majetku, na prírode a na životnom prostredí podľa § 415 a nasl. Občianskeho zákonníka.</w:t>
      </w:r>
    </w:p>
    <w:p w14:paraId="0D7CD519" w14:textId="77777777" w:rsidR="004E54C1" w:rsidRPr="008916F7" w:rsidRDefault="004E54C1" w:rsidP="004E54C1">
      <w:pPr>
        <w:pStyle w:val="Odsekzoznamu"/>
        <w:ind w:left="567" w:hanging="567"/>
        <w:rPr>
          <w:rFonts w:ascii="Arial" w:hAnsi="Arial" w:cs="Arial"/>
          <w:sz w:val="20"/>
          <w:szCs w:val="20"/>
        </w:rPr>
      </w:pPr>
    </w:p>
    <w:p w14:paraId="0907D669" w14:textId="77777777" w:rsidR="004E54C1" w:rsidRPr="00045522" w:rsidRDefault="004E54C1" w:rsidP="004E54C1">
      <w:pPr>
        <w:pStyle w:val="Odsekzoznamu"/>
        <w:numPr>
          <w:ilvl w:val="1"/>
          <w:numId w:val="3"/>
        </w:numPr>
        <w:ind w:left="567" w:hanging="567"/>
        <w:jc w:val="both"/>
        <w:rPr>
          <w:rFonts w:ascii="Arial" w:hAnsi="Arial" w:cs="Arial"/>
          <w:sz w:val="20"/>
          <w:szCs w:val="20"/>
        </w:rPr>
      </w:pPr>
      <w:r w:rsidRPr="00045522">
        <w:rPr>
          <w:rFonts w:ascii="Arial" w:hAnsi="Arial" w:cs="Arial"/>
          <w:sz w:val="20"/>
          <w:szCs w:val="20"/>
        </w:rPr>
        <w:t>Nájomca je povinný znášať obmedzenia v prenajatom priestore v rozsahu  potrebnom na vykonanie drobných opráv a bežnej údržby.</w:t>
      </w:r>
    </w:p>
    <w:p w14:paraId="0CB921B6" w14:textId="77777777" w:rsidR="004E54C1" w:rsidRPr="00045522" w:rsidRDefault="004E54C1" w:rsidP="004E54C1">
      <w:pPr>
        <w:pStyle w:val="Odsekzoznamu"/>
        <w:ind w:left="567" w:hanging="567"/>
        <w:rPr>
          <w:rFonts w:ascii="Arial" w:hAnsi="Arial" w:cs="Arial"/>
          <w:sz w:val="20"/>
          <w:szCs w:val="20"/>
        </w:rPr>
      </w:pPr>
    </w:p>
    <w:p w14:paraId="354EF2FF" w14:textId="7B93E882" w:rsidR="004E54C1" w:rsidRPr="00045522" w:rsidRDefault="004E54C1" w:rsidP="004E54C1">
      <w:pPr>
        <w:pStyle w:val="Odsekzoznamu"/>
        <w:numPr>
          <w:ilvl w:val="1"/>
          <w:numId w:val="3"/>
        </w:numPr>
        <w:ind w:left="567" w:hanging="567"/>
        <w:jc w:val="both"/>
        <w:rPr>
          <w:rFonts w:ascii="Arial" w:hAnsi="Arial" w:cs="Arial"/>
          <w:sz w:val="20"/>
          <w:szCs w:val="20"/>
        </w:rPr>
      </w:pPr>
      <w:r w:rsidRPr="00045522">
        <w:rPr>
          <w:rFonts w:ascii="Arial" w:hAnsi="Arial" w:cs="Arial"/>
          <w:sz w:val="20"/>
          <w:szCs w:val="20"/>
        </w:rPr>
        <w:t xml:space="preserve">Ak prenajímateľ vynaloží na vec náklady pri oprave, </w:t>
      </w:r>
      <w:r w:rsidR="000538CC" w:rsidRPr="00045522">
        <w:rPr>
          <w:rFonts w:ascii="Arial" w:hAnsi="Arial" w:cs="Arial"/>
          <w:sz w:val="20"/>
          <w:szCs w:val="20"/>
        </w:rPr>
        <w:t>ktorú</w:t>
      </w:r>
      <w:r w:rsidRPr="00045522">
        <w:rPr>
          <w:rFonts w:ascii="Arial" w:hAnsi="Arial" w:cs="Arial"/>
          <w:sz w:val="20"/>
          <w:szCs w:val="20"/>
        </w:rPr>
        <w:t xml:space="preserve"> je povinný </w:t>
      </w:r>
      <w:r w:rsidR="000538CC" w:rsidRPr="00045522">
        <w:rPr>
          <w:rFonts w:ascii="Arial" w:hAnsi="Arial" w:cs="Arial"/>
          <w:sz w:val="20"/>
          <w:szCs w:val="20"/>
        </w:rPr>
        <w:t xml:space="preserve">vykonať </w:t>
      </w:r>
      <w:r w:rsidRPr="00045522">
        <w:rPr>
          <w:rFonts w:ascii="Arial" w:hAnsi="Arial" w:cs="Arial"/>
          <w:sz w:val="20"/>
          <w:szCs w:val="20"/>
        </w:rPr>
        <w:t>nájomca, má nárok na náhradu týchto nákladov.</w:t>
      </w:r>
    </w:p>
    <w:p w14:paraId="30CCFD19" w14:textId="77777777" w:rsidR="004E54C1" w:rsidRPr="00045522" w:rsidRDefault="004E54C1" w:rsidP="004E54C1">
      <w:pPr>
        <w:pStyle w:val="Odsekzoznamu"/>
        <w:rPr>
          <w:rFonts w:ascii="Arial" w:hAnsi="Arial" w:cs="Arial"/>
          <w:sz w:val="20"/>
          <w:szCs w:val="20"/>
        </w:rPr>
      </w:pPr>
    </w:p>
    <w:p w14:paraId="43168777" w14:textId="77777777" w:rsidR="004E54C1" w:rsidRPr="00045522" w:rsidRDefault="004E54C1" w:rsidP="004E54C1">
      <w:pPr>
        <w:pStyle w:val="Odsekzoznamu"/>
        <w:numPr>
          <w:ilvl w:val="1"/>
          <w:numId w:val="3"/>
        </w:numPr>
        <w:tabs>
          <w:tab w:val="left" w:pos="567"/>
        </w:tabs>
        <w:ind w:left="567" w:hanging="567"/>
        <w:jc w:val="both"/>
        <w:rPr>
          <w:rFonts w:ascii="Arial" w:hAnsi="Arial" w:cs="Arial"/>
          <w:sz w:val="20"/>
          <w:szCs w:val="20"/>
        </w:rPr>
      </w:pPr>
      <w:r w:rsidRPr="00045522">
        <w:rPr>
          <w:rFonts w:ascii="Arial" w:hAnsi="Arial" w:cs="Arial"/>
          <w:sz w:val="20"/>
          <w:szCs w:val="20"/>
        </w:rPr>
        <w:t xml:space="preserve">Akékoľvek činnosti nájomcu, ktoré spôsobia zmeny súvisiace s vonkajším vzhľadom predmetu nájmu vyžadujú predchádzajúci písomný súhlas prenajímateľa. Nájomca je povinný zabezpečiť, aby vonkajší vzhľad predmetu nájmu nebol esteticky znehodnotený materiálmi, tovarmi alebo inými vecami nájomcu a aby tieto nespôsobovali ujmu na estetickom vzhľade interiéru alebo exteriéru. </w:t>
      </w:r>
    </w:p>
    <w:p w14:paraId="0C07DA84" w14:textId="28F204F9" w:rsidR="00C950F5" w:rsidRDefault="00C950F5" w:rsidP="006861CA">
      <w:pPr>
        <w:keepNext/>
        <w:outlineLvl w:val="1"/>
        <w:rPr>
          <w:rFonts w:ascii="Arial" w:hAnsi="Arial" w:cs="Arial"/>
        </w:rPr>
      </w:pPr>
    </w:p>
    <w:p w14:paraId="67B57C80" w14:textId="77777777" w:rsidR="006861CA" w:rsidRPr="00045522" w:rsidRDefault="006861CA" w:rsidP="006861CA">
      <w:pPr>
        <w:keepNext/>
        <w:outlineLvl w:val="1"/>
        <w:rPr>
          <w:rFonts w:ascii="Arial" w:hAnsi="Arial" w:cs="Arial"/>
          <w:b/>
        </w:rPr>
      </w:pPr>
    </w:p>
    <w:p w14:paraId="0BDA6715" w14:textId="74F86C9B" w:rsidR="004E54C1" w:rsidRPr="00045522" w:rsidRDefault="004E54C1" w:rsidP="004E54C1">
      <w:pPr>
        <w:keepNext/>
        <w:ind w:left="567" w:hanging="567"/>
        <w:outlineLvl w:val="1"/>
        <w:rPr>
          <w:rFonts w:ascii="Arial" w:hAnsi="Arial" w:cs="Arial"/>
          <w:b/>
        </w:rPr>
      </w:pPr>
      <w:r w:rsidRPr="00045522">
        <w:rPr>
          <w:rFonts w:ascii="Arial" w:hAnsi="Arial" w:cs="Arial"/>
          <w:b/>
        </w:rPr>
        <w:t>7</w:t>
      </w:r>
      <w:r w:rsidRPr="00045522">
        <w:rPr>
          <w:rFonts w:ascii="Arial" w:hAnsi="Arial" w:cs="Arial"/>
          <w:b/>
        </w:rPr>
        <w:tab/>
        <w:t>Doba nájmu a doba platnosti zmluvy</w:t>
      </w:r>
    </w:p>
    <w:p w14:paraId="54B15437" w14:textId="77777777" w:rsidR="004E54C1" w:rsidRPr="00045522" w:rsidRDefault="004E54C1" w:rsidP="00AE250F">
      <w:pPr>
        <w:pStyle w:val="Odsekzoznamu"/>
        <w:numPr>
          <w:ilvl w:val="0"/>
          <w:numId w:val="15"/>
        </w:numPr>
        <w:contextualSpacing w:val="0"/>
        <w:jc w:val="both"/>
        <w:rPr>
          <w:rFonts w:ascii="Arial" w:hAnsi="Arial" w:cs="Arial"/>
          <w:vanish/>
          <w:sz w:val="20"/>
          <w:szCs w:val="20"/>
        </w:rPr>
      </w:pPr>
    </w:p>
    <w:p w14:paraId="31F895AD" w14:textId="77777777" w:rsidR="004E54C1" w:rsidRPr="00045522" w:rsidRDefault="004E54C1" w:rsidP="00AE250F">
      <w:pPr>
        <w:pStyle w:val="Odsekzoznamu"/>
        <w:numPr>
          <w:ilvl w:val="0"/>
          <w:numId w:val="15"/>
        </w:numPr>
        <w:contextualSpacing w:val="0"/>
        <w:jc w:val="both"/>
        <w:rPr>
          <w:rFonts w:ascii="Arial" w:hAnsi="Arial" w:cs="Arial"/>
          <w:vanish/>
          <w:sz w:val="20"/>
          <w:szCs w:val="20"/>
        </w:rPr>
      </w:pPr>
    </w:p>
    <w:p w14:paraId="2892E391" w14:textId="77777777" w:rsidR="004E54C1" w:rsidRPr="00045522" w:rsidRDefault="004E54C1" w:rsidP="00AE250F">
      <w:pPr>
        <w:pStyle w:val="Odsekzoznamu"/>
        <w:numPr>
          <w:ilvl w:val="0"/>
          <w:numId w:val="15"/>
        </w:numPr>
        <w:contextualSpacing w:val="0"/>
        <w:jc w:val="both"/>
        <w:rPr>
          <w:rFonts w:ascii="Arial" w:hAnsi="Arial" w:cs="Arial"/>
          <w:vanish/>
          <w:sz w:val="20"/>
          <w:szCs w:val="20"/>
        </w:rPr>
      </w:pPr>
    </w:p>
    <w:p w14:paraId="263103B9" w14:textId="77777777" w:rsidR="004E54C1" w:rsidRPr="00045522" w:rsidRDefault="004E54C1" w:rsidP="00AE250F">
      <w:pPr>
        <w:pStyle w:val="Odsekzoznamu"/>
        <w:numPr>
          <w:ilvl w:val="0"/>
          <w:numId w:val="15"/>
        </w:numPr>
        <w:contextualSpacing w:val="0"/>
        <w:jc w:val="both"/>
        <w:rPr>
          <w:rFonts w:ascii="Arial" w:hAnsi="Arial" w:cs="Arial"/>
          <w:vanish/>
          <w:sz w:val="20"/>
          <w:szCs w:val="20"/>
        </w:rPr>
      </w:pPr>
    </w:p>
    <w:p w14:paraId="4168A613" w14:textId="77777777" w:rsidR="004E54C1" w:rsidRPr="00045522" w:rsidRDefault="004E54C1" w:rsidP="00AE250F">
      <w:pPr>
        <w:pStyle w:val="Odsekzoznamu"/>
        <w:numPr>
          <w:ilvl w:val="0"/>
          <w:numId w:val="15"/>
        </w:numPr>
        <w:contextualSpacing w:val="0"/>
        <w:jc w:val="both"/>
        <w:rPr>
          <w:rFonts w:ascii="Arial" w:hAnsi="Arial" w:cs="Arial"/>
          <w:vanish/>
          <w:sz w:val="20"/>
          <w:szCs w:val="20"/>
        </w:rPr>
      </w:pPr>
    </w:p>
    <w:p w14:paraId="66B806E2" w14:textId="77777777" w:rsidR="004E54C1" w:rsidRPr="00045522" w:rsidRDefault="004E54C1" w:rsidP="00AE250F">
      <w:pPr>
        <w:pStyle w:val="Odsekzoznamu"/>
        <w:numPr>
          <w:ilvl w:val="0"/>
          <w:numId w:val="15"/>
        </w:numPr>
        <w:contextualSpacing w:val="0"/>
        <w:jc w:val="both"/>
        <w:rPr>
          <w:rFonts w:ascii="Arial" w:hAnsi="Arial" w:cs="Arial"/>
          <w:vanish/>
          <w:sz w:val="20"/>
          <w:szCs w:val="20"/>
        </w:rPr>
      </w:pPr>
    </w:p>
    <w:p w14:paraId="3CED0017" w14:textId="77777777" w:rsidR="004E54C1" w:rsidRPr="00045522" w:rsidRDefault="004E54C1" w:rsidP="00AE250F">
      <w:pPr>
        <w:pStyle w:val="Odsekzoznamu"/>
        <w:numPr>
          <w:ilvl w:val="0"/>
          <w:numId w:val="15"/>
        </w:numPr>
        <w:contextualSpacing w:val="0"/>
        <w:jc w:val="both"/>
        <w:rPr>
          <w:rFonts w:ascii="Arial" w:hAnsi="Arial" w:cs="Arial"/>
          <w:vanish/>
          <w:sz w:val="20"/>
          <w:szCs w:val="20"/>
        </w:rPr>
      </w:pPr>
    </w:p>
    <w:p w14:paraId="6B295316" w14:textId="77777777" w:rsidR="004E54C1" w:rsidRPr="00045522" w:rsidRDefault="004E54C1" w:rsidP="00AE250F">
      <w:pPr>
        <w:numPr>
          <w:ilvl w:val="1"/>
          <w:numId w:val="15"/>
        </w:numPr>
        <w:ind w:left="567" w:hanging="567"/>
        <w:jc w:val="both"/>
        <w:rPr>
          <w:rFonts w:ascii="Arial" w:hAnsi="Arial" w:cs="Arial"/>
        </w:rPr>
      </w:pPr>
      <w:r w:rsidRPr="00045522">
        <w:rPr>
          <w:rFonts w:ascii="Arial" w:hAnsi="Arial" w:cs="Arial"/>
        </w:rPr>
        <w:t>Táto zmluva sa uzatvára na dobu:</w:t>
      </w:r>
    </w:p>
    <w:p w14:paraId="2B655FF1" w14:textId="77777777" w:rsidR="004E54C1" w:rsidRPr="00045522" w:rsidRDefault="004E54C1" w:rsidP="004E54C1">
      <w:pPr>
        <w:ind w:left="567"/>
        <w:jc w:val="both"/>
        <w:rPr>
          <w:rFonts w:ascii="Arial" w:hAnsi="Arial" w:cs="Arial"/>
        </w:rPr>
      </w:pPr>
    </w:p>
    <w:tbl>
      <w:tblPr>
        <w:tblStyle w:val="Mriekatabuky"/>
        <w:tblW w:w="0" w:type="auto"/>
        <w:tblInd w:w="552" w:type="dxa"/>
        <w:tblLook w:val="04A0" w:firstRow="1" w:lastRow="0" w:firstColumn="1" w:lastColumn="0" w:noHBand="0" w:noVBand="1"/>
      </w:tblPr>
      <w:tblGrid>
        <w:gridCol w:w="2547"/>
        <w:gridCol w:w="1820"/>
        <w:gridCol w:w="2268"/>
        <w:gridCol w:w="2137"/>
      </w:tblGrid>
      <w:tr w:rsidR="004E54C1" w:rsidRPr="00045522" w14:paraId="4401A9DC" w14:textId="77777777" w:rsidTr="00FE0B6D">
        <w:tc>
          <w:tcPr>
            <w:tcW w:w="2552" w:type="dxa"/>
            <w:tcBorders>
              <w:top w:val="single" w:sz="12" w:space="0" w:color="auto"/>
              <w:left w:val="single" w:sz="12" w:space="0" w:color="000000"/>
              <w:bottom w:val="single" w:sz="4" w:space="0" w:color="000000"/>
            </w:tcBorders>
            <w:shd w:val="clear" w:color="auto" w:fill="BFBFBF" w:themeFill="background1" w:themeFillShade="BF"/>
          </w:tcPr>
          <w:p w14:paraId="6B1E5838" w14:textId="1C0B7230" w:rsidR="004E54C1" w:rsidRPr="00045522" w:rsidRDefault="00CD21E2" w:rsidP="00FE0B6D">
            <w:pPr>
              <w:pStyle w:val="Odsekzoznamu"/>
              <w:ind w:left="0"/>
              <w:jc w:val="both"/>
              <w:rPr>
                <w:rFonts w:ascii="Arial" w:hAnsi="Arial" w:cs="Arial"/>
                <w:b/>
                <w:i/>
                <w:sz w:val="20"/>
                <w:szCs w:val="20"/>
              </w:rPr>
            </w:pPr>
            <w:sdt>
              <w:sdtPr>
                <w:rPr>
                  <w:rFonts w:ascii="Arial" w:hAnsi="Arial" w:cs="Arial"/>
                  <w:b/>
                  <w:sz w:val="20"/>
                  <w:szCs w:val="20"/>
                </w:rPr>
                <w:id w:val="-1129935353"/>
                <w14:checkbox>
                  <w14:checked w14:val="1"/>
                  <w14:checkedState w14:val="2612" w14:font="MS Gothic"/>
                  <w14:uncheckedState w14:val="2610" w14:font="MS Gothic"/>
                </w14:checkbox>
              </w:sdtPr>
              <w:sdtContent>
                <w:r w:rsidR="00EF4645">
                  <w:rPr>
                    <w:rFonts w:ascii="MS Gothic" w:eastAsia="MS Gothic" w:hAnsi="MS Gothic" w:cs="Arial" w:hint="eastAsia"/>
                    <w:b/>
                    <w:sz w:val="20"/>
                    <w:szCs w:val="20"/>
                  </w:rPr>
                  <w:t>☒</w:t>
                </w:r>
              </w:sdtContent>
            </w:sdt>
            <w:r w:rsidR="004E54C1" w:rsidRPr="00045522">
              <w:rPr>
                <w:rFonts w:ascii="Arial" w:hAnsi="Arial" w:cs="Arial"/>
                <w:sz w:val="20"/>
                <w:szCs w:val="20"/>
              </w:rPr>
              <w:t xml:space="preserve">            </w:t>
            </w:r>
            <w:r w:rsidR="004E54C1" w:rsidRPr="00045522">
              <w:rPr>
                <w:rFonts w:ascii="Arial" w:hAnsi="Arial" w:cs="Arial"/>
                <w:b/>
                <w:i/>
                <w:sz w:val="20"/>
                <w:szCs w:val="20"/>
              </w:rPr>
              <w:t xml:space="preserve">Určitú </w:t>
            </w:r>
          </w:p>
        </w:tc>
        <w:tc>
          <w:tcPr>
            <w:tcW w:w="1822" w:type="dxa"/>
            <w:tcBorders>
              <w:top w:val="single" w:sz="12" w:space="0" w:color="auto"/>
            </w:tcBorders>
          </w:tcPr>
          <w:p w14:paraId="062B5AFA" w14:textId="548954B8" w:rsidR="004E54C1" w:rsidRPr="00045522" w:rsidRDefault="00F65BB3" w:rsidP="00F65BB3">
            <w:pPr>
              <w:pStyle w:val="Odsekzoznamu"/>
              <w:ind w:left="0"/>
              <w:jc w:val="both"/>
              <w:rPr>
                <w:rFonts w:ascii="Arial" w:hAnsi="Arial" w:cs="Arial"/>
                <w:b/>
                <w:i/>
                <w:sz w:val="20"/>
                <w:szCs w:val="20"/>
              </w:rPr>
            </w:pPr>
            <w:r>
              <w:rPr>
                <w:rFonts w:ascii="Arial" w:hAnsi="Arial" w:cs="Arial"/>
                <w:b/>
                <w:i/>
                <w:sz w:val="20"/>
                <w:szCs w:val="20"/>
              </w:rPr>
              <w:t>5</w:t>
            </w:r>
            <w:r w:rsidR="003F0BDE">
              <w:rPr>
                <w:rFonts w:ascii="Arial" w:hAnsi="Arial" w:cs="Arial"/>
                <w:b/>
                <w:i/>
                <w:sz w:val="20"/>
                <w:szCs w:val="20"/>
              </w:rPr>
              <w:t xml:space="preserve"> rokov</w:t>
            </w:r>
          </w:p>
        </w:tc>
        <w:tc>
          <w:tcPr>
            <w:tcW w:w="2272" w:type="dxa"/>
            <w:tcBorders>
              <w:top w:val="single" w:sz="12" w:space="0" w:color="auto"/>
            </w:tcBorders>
            <w:shd w:val="clear" w:color="auto" w:fill="BFBFBF" w:themeFill="background1" w:themeFillShade="BF"/>
          </w:tcPr>
          <w:p w14:paraId="484DDB66" w14:textId="0AED7CFD" w:rsidR="004E54C1" w:rsidRPr="00045522" w:rsidRDefault="00CD21E2" w:rsidP="00FE0B6D">
            <w:pPr>
              <w:pStyle w:val="Odsekzoznamu"/>
              <w:ind w:left="0"/>
              <w:jc w:val="both"/>
              <w:rPr>
                <w:rFonts w:ascii="Arial" w:hAnsi="Arial" w:cs="Arial"/>
                <w:b/>
                <w:i/>
                <w:sz w:val="20"/>
                <w:szCs w:val="20"/>
              </w:rPr>
            </w:pPr>
            <w:sdt>
              <w:sdtPr>
                <w:rPr>
                  <w:rFonts w:ascii="Arial" w:hAnsi="Arial" w:cs="Arial"/>
                  <w:sz w:val="20"/>
                  <w:szCs w:val="20"/>
                </w:rPr>
                <w:id w:val="1586646638"/>
                <w14:checkbox>
                  <w14:checked w14:val="0"/>
                  <w14:checkedState w14:val="2612" w14:font="MS Gothic"/>
                  <w14:uncheckedState w14:val="2610" w14:font="MS Gothic"/>
                </w14:checkbox>
              </w:sdtPr>
              <w:sdtContent>
                <w:r w:rsidR="00EF4645">
                  <w:rPr>
                    <w:rFonts w:ascii="MS Gothic" w:eastAsia="MS Gothic" w:hAnsi="MS Gothic" w:cs="Arial" w:hint="eastAsia"/>
                    <w:sz w:val="20"/>
                    <w:szCs w:val="20"/>
                  </w:rPr>
                  <w:t>☐</w:t>
                </w:r>
              </w:sdtContent>
            </w:sdt>
            <w:r w:rsidR="004E54C1" w:rsidRPr="00045522">
              <w:rPr>
                <w:rFonts w:ascii="Arial" w:hAnsi="Arial" w:cs="Arial"/>
                <w:sz w:val="20"/>
                <w:szCs w:val="20"/>
              </w:rPr>
              <w:t xml:space="preserve">            </w:t>
            </w:r>
            <w:r w:rsidR="004E54C1" w:rsidRPr="00045522">
              <w:rPr>
                <w:rFonts w:ascii="Arial" w:hAnsi="Arial" w:cs="Arial"/>
                <w:b/>
                <w:i/>
                <w:sz w:val="20"/>
                <w:szCs w:val="20"/>
              </w:rPr>
              <w:t xml:space="preserve">Neurčitú: </w:t>
            </w:r>
          </w:p>
        </w:tc>
        <w:tc>
          <w:tcPr>
            <w:tcW w:w="2143" w:type="dxa"/>
            <w:tcBorders>
              <w:top w:val="single" w:sz="12" w:space="0" w:color="000000"/>
              <w:right w:val="single" w:sz="12" w:space="0" w:color="000000"/>
            </w:tcBorders>
          </w:tcPr>
          <w:p w14:paraId="6DE6A2D5" w14:textId="77777777" w:rsidR="004E54C1" w:rsidRPr="00045522" w:rsidRDefault="004E54C1" w:rsidP="00FE0B6D">
            <w:pPr>
              <w:pStyle w:val="Odsekzoznamu"/>
              <w:ind w:left="0"/>
              <w:jc w:val="both"/>
              <w:rPr>
                <w:rFonts w:ascii="Arial" w:hAnsi="Arial" w:cs="Arial"/>
                <w:i/>
                <w:sz w:val="20"/>
                <w:szCs w:val="20"/>
              </w:rPr>
            </w:pPr>
          </w:p>
        </w:tc>
      </w:tr>
      <w:tr w:rsidR="004E54C1" w:rsidRPr="00045522" w14:paraId="23364FCE" w14:textId="77777777" w:rsidTr="00FE0B6D">
        <w:tc>
          <w:tcPr>
            <w:tcW w:w="2552" w:type="dxa"/>
            <w:tcBorders>
              <w:top w:val="single" w:sz="4" w:space="0" w:color="000000"/>
              <w:left w:val="single" w:sz="12" w:space="0" w:color="000000"/>
            </w:tcBorders>
            <w:shd w:val="clear" w:color="auto" w:fill="BFBFBF" w:themeFill="background1" w:themeFillShade="BF"/>
          </w:tcPr>
          <w:p w14:paraId="0EDE26BB" w14:textId="77777777" w:rsidR="004E54C1" w:rsidRPr="00045522" w:rsidRDefault="004E54C1" w:rsidP="00FE0B6D">
            <w:pPr>
              <w:pStyle w:val="Odsekzoznamu"/>
              <w:ind w:left="0"/>
              <w:jc w:val="both"/>
              <w:rPr>
                <w:rFonts w:ascii="Arial" w:hAnsi="Arial" w:cs="Arial"/>
                <w:i/>
                <w:sz w:val="20"/>
                <w:szCs w:val="20"/>
              </w:rPr>
            </w:pPr>
            <w:r w:rsidRPr="00045522">
              <w:rPr>
                <w:rFonts w:ascii="Arial" w:hAnsi="Arial" w:cs="Arial"/>
                <w:i/>
                <w:sz w:val="20"/>
                <w:szCs w:val="20"/>
              </w:rPr>
              <w:t>Začiatok doby nájmu:</w:t>
            </w:r>
          </w:p>
        </w:tc>
        <w:tc>
          <w:tcPr>
            <w:tcW w:w="1822" w:type="dxa"/>
          </w:tcPr>
          <w:p w14:paraId="7B80842F" w14:textId="36D19A61" w:rsidR="004E54C1" w:rsidRPr="009305D3" w:rsidRDefault="005B60D0" w:rsidP="005B60D0">
            <w:pPr>
              <w:pStyle w:val="Odsekzoznamu"/>
              <w:ind w:left="0"/>
              <w:jc w:val="both"/>
              <w:rPr>
                <w:rFonts w:ascii="Arial" w:hAnsi="Arial" w:cs="Arial"/>
                <w:i/>
                <w:sz w:val="20"/>
                <w:szCs w:val="20"/>
              </w:rPr>
            </w:pPr>
            <w:r w:rsidRPr="009305D3">
              <w:rPr>
                <w:rFonts w:ascii="Arial" w:hAnsi="Arial" w:cs="Arial"/>
                <w:i/>
                <w:sz w:val="20"/>
                <w:szCs w:val="20"/>
              </w:rPr>
              <w:t>xx</w:t>
            </w:r>
            <w:r w:rsidR="00363BBB" w:rsidRPr="009305D3">
              <w:rPr>
                <w:rFonts w:ascii="Arial" w:hAnsi="Arial" w:cs="Arial"/>
                <w:i/>
                <w:sz w:val="20"/>
                <w:szCs w:val="20"/>
              </w:rPr>
              <w:t>.</w:t>
            </w:r>
            <w:r w:rsidRPr="009305D3">
              <w:rPr>
                <w:rFonts w:ascii="Arial" w:hAnsi="Arial" w:cs="Arial"/>
                <w:i/>
                <w:sz w:val="20"/>
                <w:szCs w:val="20"/>
              </w:rPr>
              <w:t>xx</w:t>
            </w:r>
            <w:r w:rsidR="00363BBB" w:rsidRPr="009305D3">
              <w:rPr>
                <w:rFonts w:ascii="Arial" w:hAnsi="Arial" w:cs="Arial"/>
                <w:i/>
                <w:sz w:val="20"/>
                <w:szCs w:val="20"/>
              </w:rPr>
              <w:t>.</w:t>
            </w:r>
            <w:r w:rsidR="00EF4645" w:rsidRPr="009305D3">
              <w:rPr>
                <w:rFonts w:ascii="Arial" w:hAnsi="Arial" w:cs="Arial"/>
                <w:i/>
                <w:sz w:val="20"/>
                <w:szCs w:val="20"/>
              </w:rPr>
              <w:t>202</w:t>
            </w:r>
            <w:r w:rsidR="00363BBB" w:rsidRPr="009305D3">
              <w:rPr>
                <w:rFonts w:ascii="Arial" w:hAnsi="Arial" w:cs="Arial"/>
                <w:i/>
                <w:sz w:val="20"/>
                <w:szCs w:val="20"/>
              </w:rPr>
              <w:t>6</w:t>
            </w:r>
          </w:p>
        </w:tc>
        <w:tc>
          <w:tcPr>
            <w:tcW w:w="2272" w:type="dxa"/>
            <w:shd w:val="clear" w:color="auto" w:fill="BFBFBF" w:themeFill="background1" w:themeFillShade="BF"/>
          </w:tcPr>
          <w:p w14:paraId="0C5BFE62" w14:textId="77777777" w:rsidR="004E54C1" w:rsidRPr="00045522" w:rsidRDefault="004E54C1" w:rsidP="00FE0B6D">
            <w:pPr>
              <w:pStyle w:val="Odsekzoznamu"/>
              <w:ind w:left="0"/>
              <w:jc w:val="both"/>
              <w:rPr>
                <w:rFonts w:ascii="Arial" w:hAnsi="Arial" w:cs="Arial"/>
                <w:i/>
                <w:sz w:val="20"/>
                <w:szCs w:val="20"/>
              </w:rPr>
            </w:pPr>
            <w:r w:rsidRPr="00045522">
              <w:rPr>
                <w:rFonts w:ascii="Arial" w:hAnsi="Arial" w:cs="Arial"/>
                <w:i/>
                <w:sz w:val="20"/>
                <w:szCs w:val="20"/>
              </w:rPr>
              <w:t>Začiatok doby nájmu:</w:t>
            </w:r>
          </w:p>
        </w:tc>
        <w:tc>
          <w:tcPr>
            <w:tcW w:w="2143" w:type="dxa"/>
            <w:tcBorders>
              <w:right w:val="single" w:sz="12" w:space="0" w:color="000000"/>
            </w:tcBorders>
          </w:tcPr>
          <w:p w14:paraId="403A9A18" w14:textId="0EE7AA83" w:rsidR="004E54C1" w:rsidRPr="00045522" w:rsidRDefault="004E54C1" w:rsidP="00EF4645">
            <w:pPr>
              <w:pStyle w:val="Odsekzoznamu"/>
              <w:ind w:left="0"/>
              <w:jc w:val="both"/>
              <w:rPr>
                <w:rFonts w:ascii="Arial" w:hAnsi="Arial" w:cs="Arial"/>
                <w:i/>
                <w:sz w:val="20"/>
                <w:szCs w:val="20"/>
              </w:rPr>
            </w:pPr>
          </w:p>
        </w:tc>
      </w:tr>
      <w:tr w:rsidR="004E54C1" w:rsidRPr="00045522" w14:paraId="5788E73B" w14:textId="77777777" w:rsidTr="00FE0B6D">
        <w:tc>
          <w:tcPr>
            <w:tcW w:w="2552" w:type="dxa"/>
            <w:tcBorders>
              <w:top w:val="single" w:sz="4" w:space="0" w:color="000000"/>
              <w:left w:val="single" w:sz="12" w:space="0" w:color="000000"/>
            </w:tcBorders>
            <w:shd w:val="clear" w:color="auto" w:fill="BFBFBF" w:themeFill="background1" w:themeFillShade="BF"/>
          </w:tcPr>
          <w:p w14:paraId="75A05771" w14:textId="77777777" w:rsidR="004E54C1" w:rsidRPr="00045522" w:rsidRDefault="004E54C1" w:rsidP="00FE0B6D">
            <w:pPr>
              <w:pStyle w:val="Odsekzoznamu"/>
              <w:ind w:left="0"/>
              <w:jc w:val="both"/>
              <w:rPr>
                <w:rFonts w:ascii="Arial" w:hAnsi="Arial" w:cs="Arial"/>
                <w:i/>
                <w:sz w:val="20"/>
                <w:szCs w:val="20"/>
              </w:rPr>
            </w:pPr>
            <w:r w:rsidRPr="00045522">
              <w:rPr>
                <w:rFonts w:ascii="Arial" w:hAnsi="Arial" w:cs="Arial"/>
                <w:i/>
                <w:sz w:val="20"/>
                <w:szCs w:val="20"/>
              </w:rPr>
              <w:t>Koniec doby nájmu:</w:t>
            </w:r>
          </w:p>
        </w:tc>
        <w:tc>
          <w:tcPr>
            <w:tcW w:w="1822" w:type="dxa"/>
          </w:tcPr>
          <w:p w14:paraId="23478071" w14:textId="2525FDB2" w:rsidR="004E54C1" w:rsidRPr="009305D3" w:rsidRDefault="005B60D0" w:rsidP="005B60D0">
            <w:pPr>
              <w:pStyle w:val="Odsekzoznamu"/>
              <w:ind w:left="0"/>
              <w:jc w:val="both"/>
              <w:rPr>
                <w:rFonts w:ascii="Arial" w:hAnsi="Arial" w:cs="Arial"/>
                <w:i/>
                <w:sz w:val="20"/>
                <w:szCs w:val="20"/>
              </w:rPr>
            </w:pPr>
            <w:r w:rsidRPr="009305D3">
              <w:rPr>
                <w:rFonts w:ascii="Arial" w:hAnsi="Arial" w:cs="Arial"/>
                <w:i/>
                <w:sz w:val="20"/>
                <w:szCs w:val="20"/>
              </w:rPr>
              <w:t>xx</w:t>
            </w:r>
            <w:r w:rsidR="00363BBB" w:rsidRPr="009305D3">
              <w:rPr>
                <w:rFonts w:ascii="Arial" w:hAnsi="Arial" w:cs="Arial"/>
                <w:i/>
                <w:sz w:val="20"/>
                <w:szCs w:val="20"/>
              </w:rPr>
              <w:t>.</w:t>
            </w:r>
            <w:r w:rsidRPr="009305D3">
              <w:rPr>
                <w:rFonts w:ascii="Arial" w:hAnsi="Arial" w:cs="Arial"/>
                <w:i/>
                <w:sz w:val="20"/>
                <w:szCs w:val="20"/>
              </w:rPr>
              <w:t>xx</w:t>
            </w:r>
            <w:r w:rsidR="00363BBB" w:rsidRPr="009305D3">
              <w:rPr>
                <w:rFonts w:ascii="Arial" w:hAnsi="Arial" w:cs="Arial"/>
                <w:i/>
                <w:sz w:val="20"/>
                <w:szCs w:val="20"/>
              </w:rPr>
              <w:t>.2031</w:t>
            </w:r>
          </w:p>
        </w:tc>
        <w:tc>
          <w:tcPr>
            <w:tcW w:w="4415" w:type="dxa"/>
            <w:gridSpan w:val="2"/>
            <w:tcBorders>
              <w:right w:val="single" w:sz="12" w:space="0" w:color="000000"/>
            </w:tcBorders>
            <w:shd w:val="clear" w:color="auto" w:fill="E7E6E6" w:themeFill="background2"/>
          </w:tcPr>
          <w:p w14:paraId="0917223B" w14:textId="5E80AF88" w:rsidR="004E54C1" w:rsidRPr="00045522" w:rsidRDefault="004E54C1" w:rsidP="006C1AAD">
            <w:pPr>
              <w:pStyle w:val="Odsekzoznamu"/>
              <w:ind w:left="0"/>
              <w:jc w:val="both"/>
              <w:rPr>
                <w:rFonts w:ascii="Arial" w:hAnsi="Arial" w:cs="Arial"/>
                <w:i/>
                <w:sz w:val="20"/>
                <w:szCs w:val="20"/>
              </w:rPr>
            </w:pPr>
          </w:p>
        </w:tc>
      </w:tr>
    </w:tbl>
    <w:p w14:paraId="624B045C" w14:textId="77777777" w:rsidR="004E54C1" w:rsidRPr="00045522" w:rsidRDefault="004E54C1" w:rsidP="00EE05E5">
      <w:pPr>
        <w:rPr>
          <w:rFonts w:ascii="Arial" w:hAnsi="Arial" w:cs="Arial"/>
        </w:rPr>
      </w:pPr>
    </w:p>
    <w:p w14:paraId="206F0E6F" w14:textId="77777777" w:rsidR="00381396" w:rsidRPr="00350B4F" w:rsidRDefault="00381396" w:rsidP="00381396">
      <w:pPr>
        <w:pStyle w:val="Odsekzoznamu"/>
        <w:numPr>
          <w:ilvl w:val="1"/>
          <w:numId w:val="15"/>
        </w:numPr>
        <w:ind w:left="567" w:hanging="567"/>
        <w:jc w:val="both"/>
        <w:rPr>
          <w:rFonts w:ascii="Arial" w:hAnsi="Arial" w:cs="Arial"/>
          <w:sz w:val="20"/>
          <w:szCs w:val="20"/>
        </w:rPr>
      </w:pPr>
      <w:r w:rsidRPr="00FF234B">
        <w:rPr>
          <w:rFonts w:ascii="Arial" w:hAnsi="Arial" w:cs="Arial"/>
          <w:sz w:val="20"/>
          <w:szCs w:val="20"/>
        </w:rPr>
        <w:t xml:space="preserve">Platnosť zmluvy končí </w:t>
      </w:r>
      <w:r w:rsidRPr="00350B4F">
        <w:rPr>
          <w:rFonts w:ascii="Arial" w:hAnsi="Arial" w:cs="Arial"/>
          <w:sz w:val="20"/>
          <w:szCs w:val="20"/>
        </w:rPr>
        <w:t>uplynutím dohodnutej doby nájmu.</w:t>
      </w:r>
    </w:p>
    <w:p w14:paraId="5F89808E" w14:textId="77777777" w:rsidR="00381396" w:rsidRPr="00350B4F" w:rsidRDefault="00381396" w:rsidP="00381396">
      <w:pPr>
        <w:pStyle w:val="Odsekzoznamu"/>
        <w:ind w:left="567"/>
        <w:jc w:val="both"/>
        <w:rPr>
          <w:rFonts w:ascii="Arial" w:hAnsi="Arial" w:cs="Arial"/>
          <w:sz w:val="20"/>
          <w:szCs w:val="20"/>
        </w:rPr>
      </w:pPr>
    </w:p>
    <w:p w14:paraId="3915A552" w14:textId="4C400A1C" w:rsidR="00381396" w:rsidRPr="00350B4F" w:rsidRDefault="006D794D" w:rsidP="00381396">
      <w:pPr>
        <w:pStyle w:val="Odsekzoznamu"/>
        <w:numPr>
          <w:ilvl w:val="1"/>
          <w:numId w:val="15"/>
        </w:numPr>
        <w:ind w:left="567" w:hanging="567"/>
        <w:jc w:val="both"/>
        <w:rPr>
          <w:rFonts w:ascii="Arial" w:hAnsi="Arial" w:cs="Arial"/>
          <w:sz w:val="20"/>
          <w:szCs w:val="20"/>
        </w:rPr>
      </w:pPr>
      <w:bookmarkStart w:id="7" w:name="_Hlk63834027"/>
      <w:r w:rsidRPr="00350B4F">
        <w:rPr>
          <w:rFonts w:ascii="Arial" w:hAnsi="Arial" w:cs="Arial"/>
          <w:sz w:val="20"/>
          <w:szCs w:val="20"/>
        </w:rPr>
        <w:t xml:space="preserve">Túto zmluvu je </w:t>
      </w:r>
      <w:r w:rsidRPr="00350B4F">
        <w:rPr>
          <w:rFonts w:ascii="Arial" w:hAnsi="Arial" w:cs="Arial"/>
          <w:sz w:val="20"/>
          <w:szCs w:val="20"/>
        </w:rPr>
        <w:t>možné</w:t>
      </w:r>
      <w:r w:rsidR="00381396" w:rsidRPr="00350B4F">
        <w:rPr>
          <w:rFonts w:ascii="Arial" w:hAnsi="Arial" w:cs="Arial"/>
          <w:sz w:val="20"/>
          <w:szCs w:val="20"/>
        </w:rPr>
        <w:t xml:space="preserve"> skončiť písomnou </w:t>
      </w:r>
      <w:r w:rsidR="00381396" w:rsidRPr="00350B4F">
        <w:rPr>
          <w:rFonts w:ascii="Arial" w:hAnsi="Arial" w:cs="Arial"/>
          <w:sz w:val="20"/>
          <w:szCs w:val="20"/>
        </w:rPr>
        <w:t xml:space="preserve">dohodou zmluvných strán i pred uplynutím dohodnutej doby nájmu, výpoveďou alebo odstúpením od zmluvy. </w:t>
      </w:r>
    </w:p>
    <w:bookmarkEnd w:id="7"/>
    <w:p w14:paraId="0E741D8C" w14:textId="77777777" w:rsidR="00381396" w:rsidRPr="00350B4F" w:rsidRDefault="00381396" w:rsidP="00381396">
      <w:pPr>
        <w:rPr>
          <w:rFonts w:ascii="Arial" w:hAnsi="Arial" w:cs="Arial"/>
        </w:rPr>
      </w:pPr>
    </w:p>
    <w:p w14:paraId="179E46C6" w14:textId="77777777" w:rsidR="00381396" w:rsidRPr="00350B4F" w:rsidRDefault="00381396" w:rsidP="00381396">
      <w:pPr>
        <w:pStyle w:val="Odsekzoznamu"/>
        <w:numPr>
          <w:ilvl w:val="1"/>
          <w:numId w:val="15"/>
        </w:numPr>
        <w:ind w:left="567" w:hanging="567"/>
        <w:jc w:val="both"/>
        <w:rPr>
          <w:rFonts w:ascii="Arial" w:hAnsi="Arial" w:cs="Arial"/>
          <w:sz w:val="20"/>
          <w:szCs w:val="20"/>
        </w:rPr>
      </w:pPr>
      <w:r w:rsidRPr="00350B4F">
        <w:rPr>
          <w:rFonts w:ascii="Arial" w:hAnsi="Arial" w:cs="Arial"/>
          <w:sz w:val="20"/>
          <w:szCs w:val="20"/>
        </w:rPr>
        <w:t>Prenajímateľ môže písomne vypovedať túto zmluvu pred uplynutím času v súlade s § 9 ods. 2 zákona č. 116/1990 Zb. najmä ak:</w:t>
      </w:r>
    </w:p>
    <w:p w14:paraId="2E0DD546" w14:textId="77777777" w:rsidR="00381396" w:rsidRPr="00350B4F" w:rsidRDefault="00381396" w:rsidP="00381396">
      <w:pPr>
        <w:pStyle w:val="Odsekzoznamu"/>
        <w:numPr>
          <w:ilvl w:val="0"/>
          <w:numId w:val="29"/>
        </w:numPr>
        <w:ind w:left="851" w:hanging="284"/>
        <w:jc w:val="both"/>
        <w:rPr>
          <w:rFonts w:ascii="Arial" w:hAnsi="Arial" w:cs="Arial"/>
          <w:sz w:val="20"/>
          <w:szCs w:val="20"/>
        </w:rPr>
      </w:pPr>
      <w:r w:rsidRPr="00350B4F">
        <w:rPr>
          <w:rFonts w:ascii="Arial" w:hAnsi="Arial" w:cs="Arial"/>
          <w:sz w:val="20"/>
          <w:szCs w:val="20"/>
        </w:rPr>
        <w:t>nájomca užíva nebytový priestor v rozpore so zmluvou;</w:t>
      </w:r>
    </w:p>
    <w:p w14:paraId="63BBB2DF" w14:textId="77777777" w:rsidR="00381396" w:rsidRPr="00350B4F" w:rsidRDefault="00381396" w:rsidP="00381396">
      <w:pPr>
        <w:pStyle w:val="Odsekzoznamu"/>
        <w:numPr>
          <w:ilvl w:val="0"/>
          <w:numId w:val="29"/>
        </w:numPr>
        <w:ind w:left="851" w:hanging="284"/>
        <w:jc w:val="both"/>
        <w:rPr>
          <w:rFonts w:ascii="Arial" w:hAnsi="Arial" w:cs="Arial"/>
          <w:sz w:val="20"/>
          <w:szCs w:val="20"/>
        </w:rPr>
      </w:pPr>
      <w:r w:rsidRPr="00350B4F">
        <w:rPr>
          <w:rFonts w:ascii="Arial" w:hAnsi="Arial" w:cs="Arial"/>
          <w:sz w:val="20"/>
          <w:szCs w:val="20"/>
        </w:rPr>
        <w:t xml:space="preserve">nájomca alebo osoby, ktoré s ním užívajú priestor, napriek písomnému upozorneniu hrubo porušujú pokoj alebo poriadok; </w:t>
      </w:r>
    </w:p>
    <w:p w14:paraId="32CA0A0D" w14:textId="77777777" w:rsidR="00381396" w:rsidRPr="00350B4F" w:rsidRDefault="00381396" w:rsidP="00381396">
      <w:pPr>
        <w:pStyle w:val="Odsekzoznamu"/>
        <w:numPr>
          <w:ilvl w:val="0"/>
          <w:numId w:val="29"/>
        </w:numPr>
        <w:ind w:left="851" w:hanging="284"/>
        <w:jc w:val="both"/>
        <w:rPr>
          <w:rFonts w:ascii="Arial" w:hAnsi="Arial" w:cs="Arial"/>
          <w:sz w:val="20"/>
          <w:szCs w:val="20"/>
        </w:rPr>
      </w:pPr>
      <w:r w:rsidRPr="00350B4F">
        <w:rPr>
          <w:rFonts w:ascii="Arial" w:hAnsi="Arial" w:cs="Arial"/>
          <w:sz w:val="20"/>
          <w:szCs w:val="20"/>
        </w:rPr>
        <w:t>bolo rozhodnuté o odstránení stavby alebo zmenách stavby, čo bráni užívať nebytový priestor;</w:t>
      </w:r>
    </w:p>
    <w:p w14:paraId="0BF063ED" w14:textId="77777777" w:rsidR="00381396" w:rsidRPr="00350B4F" w:rsidRDefault="00381396" w:rsidP="00381396">
      <w:pPr>
        <w:pStyle w:val="Odsekzoznamu"/>
        <w:numPr>
          <w:ilvl w:val="0"/>
          <w:numId w:val="29"/>
        </w:numPr>
        <w:ind w:left="851" w:hanging="284"/>
        <w:jc w:val="both"/>
        <w:rPr>
          <w:rFonts w:ascii="Arial" w:hAnsi="Arial" w:cs="Arial"/>
          <w:sz w:val="20"/>
          <w:szCs w:val="20"/>
        </w:rPr>
      </w:pPr>
      <w:r w:rsidRPr="00350B4F">
        <w:rPr>
          <w:rFonts w:ascii="Arial" w:hAnsi="Arial" w:cs="Arial"/>
          <w:sz w:val="20"/>
          <w:szCs w:val="20"/>
        </w:rPr>
        <w:t>nájomca prenechá predmet nájmu alebo jeho časť do podnájmu bez súhlasu prenajímateľa.</w:t>
      </w:r>
    </w:p>
    <w:p w14:paraId="20362E5A" w14:textId="77777777" w:rsidR="00381396" w:rsidRPr="00350B4F" w:rsidRDefault="00381396" w:rsidP="00381396">
      <w:pPr>
        <w:pStyle w:val="Odsekzoznamu"/>
        <w:ind w:left="851"/>
        <w:jc w:val="both"/>
        <w:rPr>
          <w:rFonts w:ascii="Arial" w:hAnsi="Arial" w:cs="Arial"/>
          <w:sz w:val="20"/>
          <w:szCs w:val="20"/>
        </w:rPr>
      </w:pPr>
    </w:p>
    <w:p w14:paraId="599CEF76" w14:textId="77777777" w:rsidR="00381396" w:rsidRPr="00350B4F" w:rsidRDefault="00381396" w:rsidP="00381396">
      <w:pPr>
        <w:pStyle w:val="Odsekzoznamu"/>
        <w:numPr>
          <w:ilvl w:val="1"/>
          <w:numId w:val="15"/>
        </w:numPr>
        <w:ind w:left="567" w:hanging="567"/>
        <w:jc w:val="both"/>
        <w:rPr>
          <w:rFonts w:ascii="Arial" w:hAnsi="Arial" w:cs="Arial"/>
          <w:sz w:val="20"/>
          <w:szCs w:val="20"/>
        </w:rPr>
      </w:pPr>
      <w:bookmarkStart w:id="8" w:name="_Hlk63834157"/>
      <w:r w:rsidRPr="00350B4F">
        <w:rPr>
          <w:rFonts w:ascii="Arial" w:hAnsi="Arial" w:cs="Arial"/>
          <w:sz w:val="20"/>
          <w:szCs w:val="20"/>
        </w:rPr>
        <w:t>Nájomca môže písomne vypovedať túto zmluvu, ak:</w:t>
      </w:r>
    </w:p>
    <w:p w14:paraId="749B679E" w14:textId="77777777" w:rsidR="00381396" w:rsidRPr="00350B4F" w:rsidRDefault="00381396" w:rsidP="00381396">
      <w:pPr>
        <w:pStyle w:val="Odsekzoznamu"/>
        <w:numPr>
          <w:ilvl w:val="0"/>
          <w:numId w:val="30"/>
        </w:numPr>
        <w:jc w:val="both"/>
        <w:rPr>
          <w:rFonts w:ascii="Arial" w:hAnsi="Arial" w:cs="Arial"/>
          <w:sz w:val="20"/>
          <w:szCs w:val="20"/>
        </w:rPr>
      </w:pPr>
      <w:r w:rsidRPr="00350B4F">
        <w:rPr>
          <w:rFonts w:ascii="Arial" w:hAnsi="Arial" w:cs="Arial"/>
          <w:sz w:val="20"/>
          <w:szCs w:val="20"/>
        </w:rPr>
        <w:t>stratí spôsobilosť vykonávať činnosť, na ktorú si predmet nájmu najal;</w:t>
      </w:r>
    </w:p>
    <w:p w14:paraId="08E30BDE" w14:textId="77777777" w:rsidR="00381396" w:rsidRPr="00350B4F" w:rsidRDefault="00381396" w:rsidP="00381396">
      <w:pPr>
        <w:pStyle w:val="Odsekzoznamu"/>
        <w:numPr>
          <w:ilvl w:val="0"/>
          <w:numId w:val="30"/>
        </w:numPr>
        <w:jc w:val="both"/>
        <w:rPr>
          <w:rFonts w:ascii="Arial" w:hAnsi="Arial" w:cs="Arial"/>
          <w:sz w:val="20"/>
          <w:szCs w:val="20"/>
        </w:rPr>
      </w:pPr>
      <w:r w:rsidRPr="00350B4F">
        <w:rPr>
          <w:rFonts w:ascii="Arial" w:hAnsi="Arial" w:cs="Arial"/>
          <w:sz w:val="20"/>
          <w:szCs w:val="20"/>
        </w:rPr>
        <w:t>predmet nájmu sa stane bez zavinenia nájomcu nespôsobilý na dohovorené užívanie;</w:t>
      </w:r>
    </w:p>
    <w:p w14:paraId="094AF3AE" w14:textId="7D1A9E9B" w:rsidR="00381396" w:rsidRPr="00350B4F" w:rsidRDefault="00381396" w:rsidP="00381396">
      <w:pPr>
        <w:pStyle w:val="Odsekzoznamu"/>
        <w:numPr>
          <w:ilvl w:val="0"/>
          <w:numId w:val="30"/>
        </w:numPr>
        <w:jc w:val="both"/>
        <w:rPr>
          <w:rFonts w:ascii="Arial" w:hAnsi="Arial" w:cs="Arial"/>
          <w:sz w:val="20"/>
          <w:szCs w:val="20"/>
        </w:rPr>
      </w:pPr>
      <w:r w:rsidRPr="00350B4F">
        <w:rPr>
          <w:rFonts w:ascii="Arial" w:hAnsi="Arial" w:cs="Arial"/>
          <w:sz w:val="20"/>
          <w:szCs w:val="20"/>
        </w:rPr>
        <w:t>prenajímateľ hrubo porušuje svoje povinnosti vyplývajúce z § 5 ods. 1 zákona č. 116/1990 Zb. o nájme a podnájme nebytových priestorov v znení neskorších predpisov a to napriek písomnej výzve nájomcu s dodatočnou 15 (pätnásť) dňovou lehotou na nápravu</w:t>
      </w:r>
      <w:r w:rsidR="001464A4" w:rsidRPr="00350B4F">
        <w:rPr>
          <w:rFonts w:ascii="Arial" w:hAnsi="Arial" w:cs="Arial"/>
          <w:sz w:val="20"/>
          <w:szCs w:val="20"/>
        </w:rPr>
        <w:t>.</w:t>
      </w:r>
    </w:p>
    <w:p w14:paraId="1B731E40" w14:textId="1249A69F" w:rsidR="00381396" w:rsidRPr="00350B4F" w:rsidRDefault="001464A4" w:rsidP="001464A4">
      <w:pPr>
        <w:ind w:left="532"/>
        <w:jc w:val="both"/>
        <w:rPr>
          <w:rFonts w:ascii="Arial" w:hAnsi="Arial" w:cs="Arial"/>
        </w:rPr>
      </w:pPr>
      <w:r w:rsidRPr="00350B4F">
        <w:rPr>
          <w:rFonts w:ascii="Arial" w:hAnsi="Arial" w:cs="Arial"/>
        </w:rPr>
        <w:lastRenderedPageBreak/>
        <w:t>Ná</w:t>
      </w:r>
      <w:r w:rsidR="00381396" w:rsidRPr="00350B4F">
        <w:rPr>
          <w:rFonts w:ascii="Arial" w:hAnsi="Arial" w:cs="Arial"/>
        </w:rPr>
        <w:t>jomca sa zaväzuje riadne vykonať všetky právne úkony potrebné k tomu, aby počas celej dohodnutej doby nájmu nedošlo k strate spôsobilosti vykonávať činnosť, na ktorú si predmet nájmu najal</w:t>
      </w:r>
      <w:bookmarkEnd w:id="8"/>
      <w:r w:rsidR="00381396" w:rsidRPr="00350B4F">
        <w:rPr>
          <w:rFonts w:ascii="Arial" w:hAnsi="Arial" w:cs="Arial"/>
        </w:rPr>
        <w:t>.</w:t>
      </w:r>
    </w:p>
    <w:p w14:paraId="2A5C2E08" w14:textId="77777777" w:rsidR="00381396" w:rsidRPr="00350B4F" w:rsidRDefault="00381396" w:rsidP="00381396">
      <w:pPr>
        <w:pStyle w:val="Odsekzoznamu"/>
        <w:ind w:left="892"/>
        <w:jc w:val="both"/>
        <w:rPr>
          <w:rFonts w:ascii="Arial" w:hAnsi="Arial" w:cs="Arial"/>
          <w:sz w:val="20"/>
          <w:szCs w:val="20"/>
        </w:rPr>
      </w:pPr>
    </w:p>
    <w:p w14:paraId="2D5EA5E6" w14:textId="70E02D28" w:rsidR="00381396" w:rsidRPr="00350B4F" w:rsidRDefault="00381396" w:rsidP="00381396">
      <w:pPr>
        <w:numPr>
          <w:ilvl w:val="1"/>
          <w:numId w:val="15"/>
        </w:numPr>
        <w:ind w:left="567" w:hanging="567"/>
        <w:jc w:val="both"/>
        <w:rPr>
          <w:rFonts w:ascii="Arial" w:hAnsi="Arial" w:cs="Arial"/>
        </w:rPr>
      </w:pPr>
      <w:bookmarkStart w:id="9" w:name="_Hlk63834486"/>
      <w:r w:rsidRPr="00350B4F">
        <w:rPr>
          <w:rFonts w:ascii="Arial" w:hAnsi="Arial" w:cs="Arial"/>
        </w:rPr>
        <w:t>Zmluvné strany sa dohodli, že výpovedná lehota z dôvodov uvedených v bodoch 7.4. a 7.5. zmluvy je  2-mesačná a 1-mesačná výpovedná lehota v prípade omeškania nájomcu s platením nájomného a služieb spojených s predmetom nájmu. Výpovedná lehota začína plynúť prvým dňom kalendárneho mesiaca, nasledujúceho po doručení výpovede druhej zmluvnej strane</w:t>
      </w:r>
      <w:bookmarkEnd w:id="9"/>
      <w:r w:rsidRPr="00350B4F">
        <w:rPr>
          <w:rFonts w:ascii="Arial" w:hAnsi="Arial" w:cs="Arial"/>
        </w:rPr>
        <w:t>.</w:t>
      </w:r>
    </w:p>
    <w:p w14:paraId="230F3CDA" w14:textId="77777777" w:rsidR="00381396" w:rsidRPr="00350B4F" w:rsidRDefault="00381396" w:rsidP="00381396">
      <w:pPr>
        <w:rPr>
          <w:rFonts w:ascii="Arial" w:hAnsi="Arial" w:cs="Arial"/>
        </w:rPr>
      </w:pPr>
    </w:p>
    <w:p w14:paraId="1A9E37F0" w14:textId="10170031" w:rsidR="00381396" w:rsidRDefault="00381396" w:rsidP="00381396">
      <w:pPr>
        <w:pStyle w:val="Odsekzoznamu"/>
        <w:numPr>
          <w:ilvl w:val="1"/>
          <w:numId w:val="15"/>
        </w:numPr>
        <w:ind w:left="567" w:hanging="567"/>
        <w:jc w:val="both"/>
        <w:rPr>
          <w:rFonts w:ascii="Arial" w:hAnsi="Arial" w:cs="Arial"/>
          <w:sz w:val="20"/>
          <w:szCs w:val="20"/>
        </w:rPr>
      </w:pPr>
      <w:r w:rsidRPr="00350B4F">
        <w:rPr>
          <w:rFonts w:ascii="Arial" w:hAnsi="Arial" w:cs="Arial"/>
          <w:sz w:val="20"/>
          <w:szCs w:val="20"/>
        </w:rPr>
        <w:t>Odstúpiť od tejto zmluvy môže ktorákoľvek zo zmluvných strán pri podstatnom porušení tejto zmluvy. Za podstatné porušenie tejto zmluvy zo strany nájomcu sa považuje, ak nájomca užíval predmet nájmu v rozpore s účelom nájmu alebo nájomca v rozpore s touto zmluvou dá predmet nájmu do podnájmu alebo inej dispozície tretej osoby alebo nájomca nedodrží niektorý zo záväzkov uvedených v čl. 5 bode 5.3. tejto zmluvy alebo ak nájomca riadne a včas nezaplatil nájomné a/alebo úhradu za</w:t>
      </w:r>
      <w:r w:rsidR="006861CA" w:rsidRPr="00350B4F">
        <w:rPr>
          <w:rFonts w:ascii="Arial" w:hAnsi="Arial" w:cs="Arial"/>
          <w:sz w:val="20"/>
          <w:szCs w:val="20"/>
        </w:rPr>
        <w:t xml:space="preserve"> </w:t>
      </w:r>
      <w:r w:rsidR="006861CA" w:rsidRPr="00DF1A7C">
        <w:rPr>
          <w:rFonts w:ascii="Arial" w:hAnsi="Arial" w:cs="Arial"/>
          <w:sz w:val="20"/>
          <w:szCs w:val="20"/>
        </w:rPr>
        <w:t>el. energiu a</w:t>
      </w:r>
      <w:r w:rsidRPr="00DF1A7C">
        <w:rPr>
          <w:rFonts w:ascii="Arial" w:hAnsi="Arial" w:cs="Arial"/>
          <w:sz w:val="20"/>
          <w:szCs w:val="20"/>
        </w:rPr>
        <w:t xml:space="preserve"> služby </w:t>
      </w:r>
      <w:r w:rsidRPr="00350B4F">
        <w:rPr>
          <w:rFonts w:ascii="Arial" w:hAnsi="Arial" w:cs="Arial"/>
          <w:sz w:val="20"/>
          <w:szCs w:val="20"/>
        </w:rPr>
        <w:t xml:space="preserve">spojené  s užívaním predmetu nájmu </w:t>
      </w:r>
      <w:bookmarkStart w:id="10" w:name="_Hlk63834549"/>
      <w:r w:rsidRPr="00350B4F">
        <w:rPr>
          <w:rFonts w:ascii="Arial" w:hAnsi="Arial" w:cs="Arial"/>
          <w:sz w:val="20"/>
          <w:szCs w:val="20"/>
        </w:rPr>
        <w:t>a je v omeškaní viac ako 30 dní s plnením akéhokoľvek záväzku voči prenajímateľovi</w:t>
      </w:r>
      <w:r w:rsidR="00DF1A7C">
        <w:rPr>
          <w:rFonts w:ascii="Arial" w:hAnsi="Arial" w:cs="Arial"/>
          <w:sz w:val="20"/>
          <w:szCs w:val="20"/>
        </w:rPr>
        <w:t>.</w:t>
      </w:r>
      <w:bookmarkEnd w:id="10"/>
      <w:r w:rsidR="006E0EA6">
        <w:rPr>
          <w:rFonts w:ascii="Arial" w:hAnsi="Arial" w:cs="Arial"/>
          <w:sz w:val="20"/>
          <w:szCs w:val="20"/>
        </w:rPr>
        <w:t xml:space="preserve"> Za podstatné porušenie povinností sa považuje aj, ak nájomca nezačne prevádzkovať </w:t>
      </w:r>
      <w:r w:rsidR="0039297B">
        <w:rPr>
          <w:rFonts w:ascii="Arial" w:hAnsi="Arial" w:cs="Arial"/>
          <w:sz w:val="20"/>
          <w:szCs w:val="20"/>
        </w:rPr>
        <w:t xml:space="preserve">v predmete </w:t>
      </w:r>
      <w:r w:rsidR="0039297B" w:rsidRPr="0039297B">
        <w:rPr>
          <w:rFonts w:ascii="Arial" w:hAnsi="Arial" w:cs="Arial"/>
          <w:sz w:val="20"/>
          <w:szCs w:val="20"/>
        </w:rPr>
        <w:t>náj</w:t>
      </w:r>
      <w:r w:rsidR="009305D3">
        <w:rPr>
          <w:rFonts w:ascii="Arial" w:hAnsi="Arial" w:cs="Arial"/>
          <w:sz w:val="20"/>
          <w:szCs w:val="20"/>
        </w:rPr>
        <w:t>mu</w:t>
      </w:r>
      <w:r w:rsidR="0039297B" w:rsidRPr="0039297B">
        <w:rPr>
          <w:rFonts w:ascii="Arial" w:hAnsi="Arial" w:cs="Arial"/>
          <w:sz w:val="20"/>
          <w:szCs w:val="20"/>
        </w:rPr>
        <w:t xml:space="preserve"> </w:t>
      </w:r>
      <w:r w:rsidR="0039297B">
        <w:rPr>
          <w:rFonts w:ascii="Arial" w:hAnsi="Arial" w:cs="Arial"/>
          <w:sz w:val="20"/>
          <w:szCs w:val="20"/>
        </w:rPr>
        <w:t xml:space="preserve">činnosť </w:t>
      </w:r>
      <w:r w:rsidR="0039297B" w:rsidRPr="0039297B">
        <w:rPr>
          <w:rFonts w:ascii="Arial" w:hAnsi="Arial" w:cs="Arial"/>
          <w:sz w:val="20"/>
          <w:szCs w:val="20"/>
        </w:rPr>
        <w:t xml:space="preserve">v súlade s účelom nájmu podľa </w:t>
      </w:r>
      <w:r w:rsidR="0039297B">
        <w:rPr>
          <w:rFonts w:ascii="Arial" w:hAnsi="Arial" w:cs="Arial"/>
          <w:sz w:val="20"/>
          <w:szCs w:val="20"/>
        </w:rPr>
        <w:t xml:space="preserve">čl. 3 </w:t>
      </w:r>
      <w:r w:rsidR="0039297B" w:rsidRPr="0039297B">
        <w:rPr>
          <w:rFonts w:ascii="Arial" w:hAnsi="Arial" w:cs="Arial"/>
          <w:sz w:val="20"/>
          <w:szCs w:val="20"/>
        </w:rPr>
        <w:t>bodu 3.1</w:t>
      </w:r>
      <w:r w:rsidR="0039297B">
        <w:rPr>
          <w:rFonts w:ascii="Arial" w:hAnsi="Arial" w:cs="Arial"/>
          <w:sz w:val="20"/>
          <w:szCs w:val="20"/>
        </w:rPr>
        <w:t xml:space="preserve">. zmluvy ani do troch mesiacov odo dňa odovzdania predmetu nájmu nájomcovi. </w:t>
      </w:r>
    </w:p>
    <w:p w14:paraId="721AC87A" w14:textId="77777777" w:rsidR="0039297B" w:rsidRPr="009305D3" w:rsidRDefault="0039297B" w:rsidP="009305D3">
      <w:pPr>
        <w:pStyle w:val="Odsekzoznamu"/>
        <w:rPr>
          <w:rFonts w:ascii="Arial" w:hAnsi="Arial" w:cs="Arial"/>
          <w:sz w:val="20"/>
          <w:szCs w:val="20"/>
        </w:rPr>
      </w:pPr>
    </w:p>
    <w:p w14:paraId="068D3444" w14:textId="1A3678E6" w:rsidR="0039297B" w:rsidRPr="00350B4F" w:rsidRDefault="0039297B" w:rsidP="00381396">
      <w:pPr>
        <w:pStyle w:val="Odsekzoznamu"/>
        <w:numPr>
          <w:ilvl w:val="1"/>
          <w:numId w:val="15"/>
        </w:numPr>
        <w:ind w:left="567" w:hanging="567"/>
        <w:jc w:val="both"/>
        <w:rPr>
          <w:rFonts w:ascii="Arial" w:hAnsi="Arial" w:cs="Arial"/>
          <w:sz w:val="20"/>
          <w:szCs w:val="20"/>
        </w:rPr>
      </w:pPr>
      <w:r>
        <w:rPr>
          <w:rFonts w:ascii="Arial" w:hAnsi="Arial" w:cs="Arial"/>
          <w:sz w:val="20"/>
          <w:szCs w:val="20"/>
        </w:rPr>
        <w:t>Prenajímateľ je oprávnený odstúpiť od zmluvy aj v prípade, ak nájomca nap</w:t>
      </w:r>
      <w:r w:rsidR="00F013F1">
        <w:rPr>
          <w:rFonts w:ascii="Arial" w:hAnsi="Arial" w:cs="Arial"/>
          <w:sz w:val="20"/>
          <w:szCs w:val="20"/>
        </w:rPr>
        <w:t>riek</w:t>
      </w:r>
      <w:r>
        <w:rPr>
          <w:rFonts w:ascii="Arial" w:hAnsi="Arial" w:cs="Arial"/>
          <w:sz w:val="20"/>
          <w:szCs w:val="20"/>
        </w:rPr>
        <w:t xml:space="preserve"> predchádzajúcemu upozorneniu </w:t>
      </w:r>
      <w:r w:rsidR="00F013F1">
        <w:rPr>
          <w:rFonts w:ascii="Arial" w:hAnsi="Arial" w:cs="Arial"/>
          <w:sz w:val="20"/>
          <w:szCs w:val="20"/>
        </w:rPr>
        <w:t xml:space="preserve">prenajímateľa </w:t>
      </w:r>
      <w:r>
        <w:rPr>
          <w:rFonts w:ascii="Arial" w:hAnsi="Arial" w:cs="Arial"/>
          <w:sz w:val="20"/>
          <w:szCs w:val="20"/>
        </w:rPr>
        <w:t xml:space="preserve">opakovane nedodržuje povinnosti podľa </w:t>
      </w:r>
      <w:r w:rsidR="00F013F1">
        <w:rPr>
          <w:rFonts w:ascii="Arial" w:hAnsi="Arial" w:cs="Arial"/>
          <w:sz w:val="20"/>
          <w:szCs w:val="20"/>
        </w:rPr>
        <w:t>čl. 5 bod 5.4 písm. l) zmluvy.</w:t>
      </w:r>
    </w:p>
    <w:p w14:paraId="42D4A344" w14:textId="77777777" w:rsidR="00381396" w:rsidRPr="00350B4F" w:rsidRDefault="00381396" w:rsidP="00381396">
      <w:pPr>
        <w:pStyle w:val="Odsekzoznamu"/>
        <w:ind w:left="567" w:hanging="567"/>
        <w:rPr>
          <w:rFonts w:ascii="Arial" w:hAnsi="Arial" w:cs="Arial"/>
          <w:sz w:val="20"/>
          <w:szCs w:val="20"/>
        </w:rPr>
      </w:pPr>
    </w:p>
    <w:p w14:paraId="72884091" w14:textId="77777777" w:rsidR="00381396" w:rsidRPr="00810C65" w:rsidRDefault="00381396" w:rsidP="00381396">
      <w:pPr>
        <w:pStyle w:val="Odsekzoznamu"/>
        <w:numPr>
          <w:ilvl w:val="1"/>
          <w:numId w:val="15"/>
        </w:numPr>
        <w:ind w:left="567" w:hanging="567"/>
        <w:jc w:val="both"/>
        <w:rPr>
          <w:rFonts w:ascii="Arial" w:hAnsi="Arial" w:cs="Arial"/>
          <w:sz w:val="20"/>
          <w:szCs w:val="20"/>
        </w:rPr>
      </w:pPr>
      <w:r w:rsidRPr="00350B4F">
        <w:rPr>
          <w:rFonts w:ascii="Arial" w:hAnsi="Arial" w:cs="Arial"/>
          <w:sz w:val="20"/>
          <w:szCs w:val="20"/>
        </w:rPr>
        <w:t>Nájomca má právo od tejto zmluvy odstúpiť</w:t>
      </w:r>
      <w:r w:rsidRPr="00810C65">
        <w:rPr>
          <w:rFonts w:ascii="Arial" w:hAnsi="Arial" w:cs="Arial"/>
          <w:sz w:val="20"/>
          <w:szCs w:val="20"/>
        </w:rPr>
        <w:t>, ak sa predmet nájmu alebo jeho časť bez zavinenia nájomcu stane nespôsobilým na dohodnutý účel užívania.</w:t>
      </w:r>
    </w:p>
    <w:p w14:paraId="7021E4D9" w14:textId="77777777" w:rsidR="00381396" w:rsidRPr="00810C65" w:rsidRDefault="00381396" w:rsidP="00381396">
      <w:pPr>
        <w:pStyle w:val="Odsekzoznamu"/>
        <w:ind w:left="567" w:hanging="567"/>
        <w:jc w:val="both"/>
        <w:rPr>
          <w:rFonts w:ascii="Arial" w:hAnsi="Arial" w:cs="Arial"/>
          <w:color w:val="000000"/>
          <w:sz w:val="20"/>
          <w:szCs w:val="20"/>
        </w:rPr>
      </w:pPr>
    </w:p>
    <w:p w14:paraId="5F554181" w14:textId="77777777" w:rsidR="00381396" w:rsidRPr="00810C65" w:rsidRDefault="00381396" w:rsidP="00381396">
      <w:pPr>
        <w:pStyle w:val="Odsekzoznamu"/>
        <w:numPr>
          <w:ilvl w:val="1"/>
          <w:numId w:val="15"/>
        </w:numPr>
        <w:ind w:left="567" w:hanging="567"/>
        <w:jc w:val="both"/>
        <w:rPr>
          <w:rFonts w:ascii="Arial" w:hAnsi="Arial" w:cs="Arial"/>
          <w:sz w:val="20"/>
          <w:szCs w:val="20"/>
        </w:rPr>
      </w:pPr>
      <w:r w:rsidRPr="00810C65">
        <w:rPr>
          <w:rFonts w:ascii="Arial" w:hAnsi="Arial" w:cs="Arial"/>
          <w:color w:val="000000"/>
          <w:sz w:val="20"/>
          <w:szCs w:val="20"/>
        </w:rPr>
        <w:t>Účinky odstúpenia nastávajú dňom doručenia oznámenia o odstúpení druhej zmluvnej strane. Odstúpením od zmluvy nie je dotknuté právo odstupujúcej strany na náhradu škody, spôsobenej porušením zmluvných povinností. V prípade odstúpenia od zmluvy si zmluvné strany nebudú vracať už poskytnuté plnenia a na</w:t>
      </w:r>
      <w:r w:rsidRPr="00810C65">
        <w:rPr>
          <w:rFonts w:ascii="Arial" w:hAnsi="Arial" w:cs="Arial"/>
          <w:sz w:val="20"/>
          <w:szCs w:val="20"/>
        </w:rPr>
        <w:t>jneskôr do 30 dní odo dňa odstúpenia od zmluvy sa dohodnú na finančnom vysporiadaní.</w:t>
      </w:r>
    </w:p>
    <w:p w14:paraId="6776D5B9" w14:textId="3496CCC8" w:rsidR="00A6572B" w:rsidRDefault="00A6572B" w:rsidP="004E54C1">
      <w:pPr>
        <w:pStyle w:val="Odsekzoznamu"/>
        <w:ind w:left="0"/>
        <w:rPr>
          <w:rFonts w:ascii="Arial" w:hAnsi="Arial" w:cs="Arial"/>
          <w:sz w:val="20"/>
          <w:szCs w:val="20"/>
        </w:rPr>
      </w:pPr>
    </w:p>
    <w:p w14:paraId="398A7471" w14:textId="4577D9BE" w:rsidR="00A6572B" w:rsidRDefault="00A6572B" w:rsidP="004E54C1">
      <w:pPr>
        <w:pStyle w:val="Odsekzoznamu"/>
        <w:ind w:left="0"/>
        <w:rPr>
          <w:rFonts w:ascii="Arial" w:hAnsi="Arial" w:cs="Arial"/>
          <w:sz w:val="20"/>
          <w:szCs w:val="20"/>
        </w:rPr>
      </w:pPr>
    </w:p>
    <w:p w14:paraId="21E9289D" w14:textId="6F04BEE9" w:rsidR="000A176B" w:rsidRDefault="000A176B" w:rsidP="004E54C1">
      <w:pPr>
        <w:pStyle w:val="Odsekzoznamu"/>
        <w:ind w:left="0"/>
        <w:rPr>
          <w:rFonts w:ascii="Arial" w:hAnsi="Arial" w:cs="Arial"/>
          <w:sz w:val="20"/>
          <w:szCs w:val="20"/>
        </w:rPr>
      </w:pPr>
    </w:p>
    <w:p w14:paraId="241CF366" w14:textId="77777777" w:rsidR="000A176B" w:rsidRPr="00045522" w:rsidRDefault="000A176B" w:rsidP="004E54C1">
      <w:pPr>
        <w:pStyle w:val="Odsekzoznamu"/>
        <w:ind w:left="0"/>
        <w:rPr>
          <w:rFonts w:ascii="Arial" w:hAnsi="Arial" w:cs="Arial"/>
          <w:sz w:val="20"/>
          <w:szCs w:val="20"/>
        </w:rPr>
      </w:pPr>
    </w:p>
    <w:p w14:paraId="6E309CF7" w14:textId="77777777" w:rsidR="004E54C1" w:rsidRPr="00045522" w:rsidRDefault="004E54C1" w:rsidP="004E54C1">
      <w:pPr>
        <w:keepNext/>
        <w:ind w:left="567" w:hanging="567"/>
        <w:outlineLvl w:val="0"/>
        <w:rPr>
          <w:rFonts w:ascii="Arial" w:hAnsi="Arial" w:cs="Arial"/>
        </w:rPr>
      </w:pPr>
      <w:r w:rsidRPr="00045522">
        <w:rPr>
          <w:rFonts w:ascii="Arial" w:hAnsi="Arial" w:cs="Arial"/>
          <w:b/>
        </w:rPr>
        <w:t>8</w:t>
      </w:r>
      <w:r w:rsidRPr="00045522">
        <w:rPr>
          <w:rFonts w:ascii="Arial" w:hAnsi="Arial" w:cs="Arial"/>
          <w:b/>
        </w:rPr>
        <w:tab/>
        <w:t>Záverečné ustanovenia</w:t>
      </w:r>
    </w:p>
    <w:p w14:paraId="5A0294BC" w14:textId="77777777" w:rsidR="004E54C1" w:rsidRPr="00045522" w:rsidRDefault="004E54C1" w:rsidP="00AE250F">
      <w:pPr>
        <w:pStyle w:val="Odsekzoznamu"/>
        <w:numPr>
          <w:ilvl w:val="0"/>
          <w:numId w:val="16"/>
        </w:numPr>
        <w:jc w:val="both"/>
        <w:rPr>
          <w:rFonts w:ascii="Arial" w:hAnsi="Arial" w:cs="Arial"/>
          <w:vanish/>
        </w:rPr>
      </w:pPr>
    </w:p>
    <w:p w14:paraId="3010C471" w14:textId="77777777" w:rsidR="004E54C1" w:rsidRPr="00045522" w:rsidRDefault="004E54C1" w:rsidP="00AE250F">
      <w:pPr>
        <w:pStyle w:val="Odsekzoznamu"/>
        <w:numPr>
          <w:ilvl w:val="0"/>
          <w:numId w:val="16"/>
        </w:numPr>
        <w:jc w:val="both"/>
        <w:rPr>
          <w:rFonts w:ascii="Arial" w:hAnsi="Arial" w:cs="Arial"/>
          <w:vanish/>
        </w:rPr>
      </w:pPr>
    </w:p>
    <w:p w14:paraId="0E4CFC38" w14:textId="77777777" w:rsidR="004E54C1" w:rsidRPr="00045522" w:rsidRDefault="004E54C1" w:rsidP="00AE250F">
      <w:pPr>
        <w:pStyle w:val="Odsekzoznamu"/>
        <w:numPr>
          <w:ilvl w:val="0"/>
          <w:numId w:val="16"/>
        </w:numPr>
        <w:jc w:val="both"/>
        <w:rPr>
          <w:rFonts w:ascii="Arial" w:hAnsi="Arial" w:cs="Arial"/>
          <w:vanish/>
        </w:rPr>
      </w:pPr>
    </w:p>
    <w:p w14:paraId="3A74A9AA" w14:textId="77777777" w:rsidR="004E54C1" w:rsidRPr="00045522" w:rsidRDefault="004E54C1" w:rsidP="00AE250F">
      <w:pPr>
        <w:pStyle w:val="Odsekzoznamu"/>
        <w:numPr>
          <w:ilvl w:val="0"/>
          <w:numId w:val="16"/>
        </w:numPr>
        <w:jc w:val="both"/>
        <w:rPr>
          <w:rFonts w:ascii="Arial" w:hAnsi="Arial" w:cs="Arial"/>
          <w:vanish/>
        </w:rPr>
      </w:pPr>
    </w:p>
    <w:p w14:paraId="289DB6E0" w14:textId="77777777" w:rsidR="004E54C1" w:rsidRPr="00045522" w:rsidRDefault="004E54C1" w:rsidP="00AE250F">
      <w:pPr>
        <w:pStyle w:val="Odsekzoznamu"/>
        <w:numPr>
          <w:ilvl w:val="0"/>
          <w:numId w:val="16"/>
        </w:numPr>
        <w:jc w:val="both"/>
        <w:rPr>
          <w:rFonts w:ascii="Arial" w:hAnsi="Arial" w:cs="Arial"/>
          <w:vanish/>
        </w:rPr>
      </w:pPr>
    </w:p>
    <w:p w14:paraId="457D7A3A" w14:textId="77777777" w:rsidR="004E54C1" w:rsidRPr="00045522" w:rsidRDefault="004E54C1" w:rsidP="00AE250F">
      <w:pPr>
        <w:pStyle w:val="Odsekzoznamu"/>
        <w:numPr>
          <w:ilvl w:val="0"/>
          <w:numId w:val="16"/>
        </w:numPr>
        <w:jc w:val="both"/>
        <w:rPr>
          <w:rFonts w:ascii="Arial" w:hAnsi="Arial" w:cs="Arial"/>
          <w:vanish/>
        </w:rPr>
      </w:pPr>
    </w:p>
    <w:p w14:paraId="79C6EE84" w14:textId="77777777" w:rsidR="004E54C1" w:rsidRPr="00045522" w:rsidRDefault="004E54C1" w:rsidP="00AE250F">
      <w:pPr>
        <w:pStyle w:val="Odsekzoznamu"/>
        <w:numPr>
          <w:ilvl w:val="0"/>
          <w:numId w:val="16"/>
        </w:numPr>
        <w:jc w:val="both"/>
        <w:rPr>
          <w:rFonts w:ascii="Arial" w:hAnsi="Arial" w:cs="Arial"/>
          <w:vanish/>
        </w:rPr>
      </w:pPr>
    </w:p>
    <w:p w14:paraId="5FB929EC" w14:textId="77777777" w:rsidR="004E54C1" w:rsidRPr="00045522" w:rsidRDefault="004E54C1" w:rsidP="00AE250F">
      <w:pPr>
        <w:pStyle w:val="Odsekzoznamu"/>
        <w:numPr>
          <w:ilvl w:val="0"/>
          <w:numId w:val="16"/>
        </w:numPr>
        <w:jc w:val="both"/>
        <w:rPr>
          <w:rFonts w:ascii="Arial" w:hAnsi="Arial" w:cs="Arial"/>
          <w:vanish/>
        </w:rPr>
      </w:pPr>
    </w:p>
    <w:p w14:paraId="63772D08" w14:textId="77777777" w:rsidR="00F84EE2" w:rsidRPr="00045522" w:rsidRDefault="00F84EE2" w:rsidP="00AE250F">
      <w:pPr>
        <w:pStyle w:val="Odsekzoznamu"/>
        <w:numPr>
          <w:ilvl w:val="1"/>
          <w:numId w:val="16"/>
        </w:numPr>
        <w:ind w:left="567" w:hanging="567"/>
        <w:jc w:val="both"/>
        <w:rPr>
          <w:rFonts w:ascii="Arial" w:hAnsi="Arial" w:cs="Arial"/>
          <w:sz w:val="20"/>
          <w:szCs w:val="20"/>
        </w:rPr>
      </w:pPr>
      <w:r w:rsidRPr="00045522">
        <w:rPr>
          <w:rFonts w:ascii="Arial" w:hAnsi="Arial" w:cs="Arial"/>
          <w:sz w:val="20"/>
          <w:szCs w:val="20"/>
        </w:rPr>
        <w:t>Ak táto zmluva výslovne nestanovuje inak, možno ju meniť alebo dopĺňať len písomnou dohodou zmluvných strán vo forme číslovaných a podpísaných dodatkov.</w:t>
      </w:r>
    </w:p>
    <w:p w14:paraId="6E0780B8" w14:textId="77777777" w:rsidR="00F84EE2" w:rsidRPr="00045522" w:rsidRDefault="00F84EE2" w:rsidP="00F84EE2">
      <w:pPr>
        <w:pStyle w:val="Odsekzoznamu"/>
        <w:ind w:left="567"/>
        <w:jc w:val="both"/>
        <w:rPr>
          <w:rFonts w:ascii="Arial" w:hAnsi="Arial" w:cs="Arial"/>
          <w:sz w:val="20"/>
          <w:szCs w:val="20"/>
        </w:rPr>
      </w:pPr>
    </w:p>
    <w:p w14:paraId="30E1F381" w14:textId="032CF2B7" w:rsidR="00F84EE2" w:rsidRPr="009305D3" w:rsidRDefault="00F84EE2" w:rsidP="00AE250F">
      <w:pPr>
        <w:pStyle w:val="Odsekzoznamu"/>
        <w:numPr>
          <w:ilvl w:val="1"/>
          <w:numId w:val="16"/>
        </w:numPr>
        <w:ind w:left="567" w:hanging="567"/>
        <w:jc w:val="both"/>
        <w:rPr>
          <w:rFonts w:ascii="Arial" w:hAnsi="Arial" w:cs="Arial"/>
          <w:sz w:val="20"/>
          <w:szCs w:val="20"/>
        </w:rPr>
      </w:pPr>
      <w:r w:rsidRPr="00045522">
        <w:rPr>
          <w:rFonts w:ascii="Arial" w:hAnsi="Arial" w:cs="Arial"/>
          <w:sz w:val="20"/>
          <w:szCs w:val="20"/>
        </w:rPr>
        <w:t xml:space="preserve">Zmluva nadobúda platnosť dňom podpisu oprávnenými zástupcami oboch zmluvných strán                      a účinnosť dňom nasledujúcim po dni jej zverejnenia v Centrálnom registri zmlúv podľa osobitného predpisu (zákon č. 211/2000 Z. z. o slobodnom prístupe k informáciám (o slobode informácií) v znení neskorších predpisov), nie však skôr </w:t>
      </w:r>
      <w:r w:rsidRPr="00920F40">
        <w:rPr>
          <w:rFonts w:ascii="Arial" w:hAnsi="Arial" w:cs="Arial"/>
          <w:sz w:val="20"/>
          <w:szCs w:val="20"/>
        </w:rPr>
        <w:t xml:space="preserve">ako </w:t>
      </w:r>
      <w:r w:rsidR="002A7A7F" w:rsidRPr="009305D3">
        <w:rPr>
          <w:rFonts w:ascii="Arial" w:hAnsi="Arial" w:cs="Arial"/>
          <w:sz w:val="20"/>
          <w:szCs w:val="20"/>
        </w:rPr>
        <w:t>xx</w:t>
      </w:r>
      <w:r w:rsidR="00363BBB" w:rsidRPr="009305D3">
        <w:rPr>
          <w:rFonts w:ascii="Arial" w:hAnsi="Arial" w:cs="Arial"/>
          <w:sz w:val="20"/>
          <w:szCs w:val="20"/>
        </w:rPr>
        <w:t>.</w:t>
      </w:r>
      <w:r w:rsidR="002A7A7F" w:rsidRPr="009305D3">
        <w:rPr>
          <w:rFonts w:ascii="Arial" w:hAnsi="Arial" w:cs="Arial"/>
          <w:sz w:val="20"/>
          <w:szCs w:val="20"/>
        </w:rPr>
        <w:t>xx</w:t>
      </w:r>
      <w:r w:rsidR="00363BBB" w:rsidRPr="009305D3">
        <w:rPr>
          <w:rFonts w:ascii="Arial" w:hAnsi="Arial" w:cs="Arial"/>
          <w:sz w:val="20"/>
          <w:szCs w:val="20"/>
        </w:rPr>
        <w:t>.20</w:t>
      </w:r>
      <w:r w:rsidR="002A7A7F" w:rsidRPr="009305D3">
        <w:rPr>
          <w:rFonts w:ascii="Arial" w:hAnsi="Arial" w:cs="Arial"/>
          <w:sz w:val="20"/>
          <w:szCs w:val="20"/>
        </w:rPr>
        <w:t>xx</w:t>
      </w:r>
      <w:r w:rsidRPr="009305D3">
        <w:rPr>
          <w:rFonts w:ascii="Arial" w:hAnsi="Arial" w:cs="Arial"/>
          <w:sz w:val="20"/>
          <w:szCs w:val="20"/>
        </w:rPr>
        <w:t>.</w:t>
      </w:r>
    </w:p>
    <w:p w14:paraId="67475BA0" w14:textId="77777777" w:rsidR="00F84EE2" w:rsidRPr="00045522" w:rsidRDefault="00F84EE2" w:rsidP="00F84EE2">
      <w:pPr>
        <w:jc w:val="both"/>
        <w:rPr>
          <w:rFonts w:ascii="Arial" w:hAnsi="Arial" w:cs="Arial"/>
        </w:rPr>
      </w:pPr>
    </w:p>
    <w:p w14:paraId="3792F912" w14:textId="77777777" w:rsidR="00F84EE2" w:rsidRPr="00045522" w:rsidRDefault="00F84EE2" w:rsidP="00AE250F">
      <w:pPr>
        <w:pStyle w:val="Odsekzoznamu"/>
        <w:numPr>
          <w:ilvl w:val="1"/>
          <w:numId w:val="16"/>
        </w:numPr>
        <w:ind w:left="567" w:hanging="567"/>
        <w:jc w:val="both"/>
        <w:rPr>
          <w:rFonts w:ascii="Arial" w:hAnsi="Arial" w:cs="Arial"/>
          <w:sz w:val="20"/>
          <w:szCs w:val="20"/>
        </w:rPr>
      </w:pPr>
      <w:r w:rsidRPr="00045522">
        <w:rPr>
          <w:rFonts w:ascii="Arial" w:hAnsi="Arial" w:cs="Arial"/>
          <w:sz w:val="20"/>
          <w:szCs w:val="20"/>
        </w:rPr>
        <w:t>Zmluvné strany sa dohodli, že písomné zásielky odosielané v zmysle alebo na základe tejto zmluvy si budú doručovať na adresu príslušnej zmluvnej strany uvedenú v záhlaví tejto zmluvy alebo na inú adresu, ktorú zmluvná strana oznámi druhej zmluvnej strane ako korešpondenčnú adresu. V prípade, že zásielku nebude možné doručiť na takúto adresu, považuje sa zásielka za doručenú dňom jej vrátenia ako nedoručenej zásielky odosielateľovi, a to aj v prípade, ak sa adresát o tom nedozvie. Ak adresát bezdôvodne odoprie zásielku prijať, považuje sa zásielka za doručenú dňom, keď jej prijatie bolo odmietnuté.</w:t>
      </w:r>
    </w:p>
    <w:p w14:paraId="1C69E941" w14:textId="77777777" w:rsidR="00F84EE2" w:rsidRPr="00045522" w:rsidRDefault="00F84EE2" w:rsidP="00F84EE2">
      <w:pPr>
        <w:jc w:val="both"/>
        <w:rPr>
          <w:rFonts w:ascii="Arial" w:hAnsi="Arial" w:cs="Arial"/>
        </w:rPr>
      </w:pPr>
    </w:p>
    <w:p w14:paraId="2626218E" w14:textId="77777777" w:rsidR="00F84EE2" w:rsidRPr="00045522" w:rsidRDefault="00F84EE2" w:rsidP="00AE250F">
      <w:pPr>
        <w:pStyle w:val="Odsekzoznamu"/>
        <w:numPr>
          <w:ilvl w:val="1"/>
          <w:numId w:val="16"/>
        </w:numPr>
        <w:ind w:left="567" w:hanging="567"/>
        <w:jc w:val="both"/>
        <w:rPr>
          <w:rFonts w:ascii="Arial" w:hAnsi="Arial" w:cs="Arial"/>
          <w:sz w:val="20"/>
          <w:szCs w:val="20"/>
        </w:rPr>
      </w:pPr>
      <w:r w:rsidRPr="00045522">
        <w:rPr>
          <w:rFonts w:ascii="Arial" w:hAnsi="Arial" w:cs="Arial"/>
          <w:sz w:val="20"/>
          <w:szCs w:val="20"/>
        </w:rPr>
        <w:t>Zmluva sa riadi právnym poriadkom Slovenskej republiky. Právne skutočnosti neupravené zmluvou sa riadia príslušnými ustanoveniami zákona č. 176/2004 Z. z, zákona č. 116/1990 Zb., Občianskeho zákonníka, Obchodného zákonníka alebo iného všeobecne záväzného právneho predpisu platného v Slovenskej republike.</w:t>
      </w:r>
    </w:p>
    <w:p w14:paraId="1FE20E3E" w14:textId="77777777" w:rsidR="00F84EE2" w:rsidRPr="00045522" w:rsidRDefault="00F84EE2" w:rsidP="00F84EE2">
      <w:pPr>
        <w:jc w:val="both"/>
        <w:rPr>
          <w:rFonts w:ascii="Arial" w:hAnsi="Arial" w:cs="Arial"/>
        </w:rPr>
      </w:pPr>
    </w:p>
    <w:p w14:paraId="3E492934" w14:textId="77777777" w:rsidR="00F84EE2" w:rsidRPr="00045522" w:rsidRDefault="00F84EE2" w:rsidP="00AE250F">
      <w:pPr>
        <w:pStyle w:val="Odsekzoznamu"/>
        <w:numPr>
          <w:ilvl w:val="1"/>
          <w:numId w:val="16"/>
        </w:numPr>
        <w:ind w:left="567" w:hanging="567"/>
        <w:jc w:val="both"/>
        <w:rPr>
          <w:rFonts w:ascii="Arial" w:hAnsi="Arial" w:cs="Arial"/>
          <w:sz w:val="20"/>
          <w:szCs w:val="20"/>
        </w:rPr>
      </w:pPr>
      <w:r w:rsidRPr="00045522">
        <w:rPr>
          <w:rFonts w:ascii="Arial" w:hAnsi="Arial" w:cs="Arial"/>
          <w:sz w:val="20"/>
          <w:szCs w:val="20"/>
        </w:rPr>
        <w:t>Ak sa niektoré ustanovenie zmluvy stane neplatným, neúčinným alebo nevykonateľným, predmetnou neplatnosťou, neúčinnosťou alebo nevykonateľnosťou nie je dotknutý ostatný obsah zmluvy. Príslušné ustanovenie zmluvy sa nahradí takým platným a účinným zákonným ustanovením, ktoré je mu svojím významom, obsahom a účelom najbližšie.</w:t>
      </w:r>
    </w:p>
    <w:p w14:paraId="17BE9113" w14:textId="77777777" w:rsidR="00F84EE2" w:rsidRPr="00045522" w:rsidRDefault="00F84EE2" w:rsidP="00F84EE2">
      <w:pPr>
        <w:jc w:val="both"/>
        <w:rPr>
          <w:rFonts w:ascii="Arial" w:hAnsi="Arial" w:cs="Arial"/>
          <w:color w:val="FF0000"/>
        </w:rPr>
      </w:pPr>
    </w:p>
    <w:p w14:paraId="04D04FEF" w14:textId="38C87D4E" w:rsidR="00F84EE2" w:rsidRPr="00045522" w:rsidRDefault="00F84EE2" w:rsidP="00AE250F">
      <w:pPr>
        <w:pStyle w:val="Odsekzoznamu"/>
        <w:numPr>
          <w:ilvl w:val="1"/>
          <w:numId w:val="16"/>
        </w:numPr>
        <w:tabs>
          <w:tab w:val="left" w:pos="284"/>
        </w:tabs>
        <w:ind w:left="567" w:hanging="567"/>
        <w:jc w:val="both"/>
        <w:rPr>
          <w:rFonts w:ascii="Arial" w:hAnsi="Arial" w:cs="Arial"/>
          <w:sz w:val="20"/>
          <w:szCs w:val="20"/>
        </w:rPr>
      </w:pPr>
      <w:r w:rsidRPr="00045522">
        <w:rPr>
          <w:rFonts w:ascii="Arial" w:hAnsi="Arial" w:cs="Arial"/>
          <w:sz w:val="20"/>
          <w:szCs w:val="20"/>
        </w:rPr>
        <w:t xml:space="preserve">Zmluvné strany berú na vedomie povinnosť prenajímateľa zverejniť túto zmluvu podľa § 5a zákona č. 211/2000 Z. z. o slobodnom prístupe k informáciám a o zmene a doplnení niektorých zákonov </w:t>
      </w:r>
      <w:r w:rsidRPr="00045522">
        <w:rPr>
          <w:rFonts w:ascii="Arial" w:hAnsi="Arial" w:cs="Arial"/>
          <w:sz w:val="20"/>
          <w:szCs w:val="20"/>
        </w:rPr>
        <w:lastRenderedPageBreak/>
        <w:t xml:space="preserve">(zákon o slobode informácií) v znení neskorších predpisov a na tento účel zmluvné strany </w:t>
      </w:r>
      <w:r w:rsidR="00864909" w:rsidRPr="00045522">
        <w:rPr>
          <w:rFonts w:ascii="Arial" w:hAnsi="Arial" w:cs="Arial"/>
          <w:sz w:val="20"/>
          <w:szCs w:val="20"/>
        </w:rPr>
        <w:t>vyhlasujú</w:t>
      </w:r>
      <w:r w:rsidRPr="00045522">
        <w:rPr>
          <w:rFonts w:ascii="Arial" w:hAnsi="Arial" w:cs="Arial"/>
          <w:sz w:val="20"/>
          <w:szCs w:val="20"/>
        </w:rPr>
        <w:t xml:space="preserve">, že súhlasia so zverejnením zmluvy v rozsahu platnej legislatívy. </w:t>
      </w:r>
    </w:p>
    <w:p w14:paraId="469748FC" w14:textId="77777777" w:rsidR="00F84EE2" w:rsidRPr="00045522" w:rsidRDefault="00F84EE2" w:rsidP="00F84EE2">
      <w:pPr>
        <w:ind w:left="567" w:hanging="567"/>
        <w:jc w:val="both"/>
        <w:rPr>
          <w:rFonts w:ascii="Arial" w:hAnsi="Arial" w:cs="Arial"/>
        </w:rPr>
      </w:pPr>
    </w:p>
    <w:p w14:paraId="34D7B820" w14:textId="77777777" w:rsidR="00F84EE2" w:rsidRPr="00045522" w:rsidRDefault="00F84EE2" w:rsidP="00AE250F">
      <w:pPr>
        <w:pStyle w:val="Odsekzoznamu"/>
        <w:numPr>
          <w:ilvl w:val="1"/>
          <w:numId w:val="16"/>
        </w:numPr>
        <w:ind w:left="567" w:hanging="567"/>
        <w:jc w:val="both"/>
        <w:rPr>
          <w:rFonts w:ascii="Arial" w:hAnsi="Arial" w:cs="Arial"/>
          <w:sz w:val="20"/>
          <w:szCs w:val="20"/>
        </w:rPr>
      </w:pPr>
      <w:r w:rsidRPr="00045522">
        <w:rPr>
          <w:rFonts w:ascii="Arial" w:hAnsi="Arial" w:cs="Arial"/>
          <w:sz w:val="20"/>
          <w:szCs w:val="20"/>
        </w:rPr>
        <w:t>Akýkoľvek spor alebo sporný nárok zo zmluvy alebo v súvislosti s touto zmluvou sa obe zmluvné strany zaväzujú riešiť prednostne vzájomnou dohodou. Ak sa spor nepodarí vyriešiť vzájomnou dohodou zmluvných strán, je ktorákoľvek zo zmluvných strán oprávnená predložiť spor príslušnému súdu.</w:t>
      </w:r>
    </w:p>
    <w:p w14:paraId="52BF6F87" w14:textId="77777777" w:rsidR="00F84EE2" w:rsidRPr="00045522" w:rsidRDefault="00F84EE2" w:rsidP="00F84EE2">
      <w:pPr>
        <w:ind w:left="567" w:hanging="567"/>
        <w:jc w:val="both"/>
        <w:rPr>
          <w:rFonts w:ascii="Arial" w:hAnsi="Arial" w:cs="Arial"/>
        </w:rPr>
      </w:pPr>
    </w:p>
    <w:p w14:paraId="152667F6" w14:textId="77777777" w:rsidR="00F84EE2" w:rsidRPr="00045522" w:rsidRDefault="00F84EE2" w:rsidP="00AE250F">
      <w:pPr>
        <w:pStyle w:val="Odsekzoznamu"/>
        <w:numPr>
          <w:ilvl w:val="1"/>
          <w:numId w:val="16"/>
        </w:numPr>
        <w:tabs>
          <w:tab w:val="left" w:pos="284"/>
        </w:tabs>
        <w:ind w:left="567" w:hanging="567"/>
        <w:jc w:val="both"/>
        <w:rPr>
          <w:rFonts w:ascii="Arial" w:hAnsi="Arial" w:cs="Arial"/>
          <w:sz w:val="20"/>
          <w:szCs w:val="20"/>
        </w:rPr>
      </w:pPr>
      <w:r w:rsidRPr="00045522">
        <w:rPr>
          <w:rFonts w:ascii="Arial" w:hAnsi="Arial" w:cs="Arial"/>
          <w:sz w:val="20"/>
          <w:szCs w:val="20"/>
        </w:rPr>
        <w:t>Táto zmluva je vyhotovená v dvoch rovnopisoch, jeden rovnopis pre každú zo zmluvných strán.</w:t>
      </w:r>
    </w:p>
    <w:p w14:paraId="7D6EFAA4" w14:textId="77777777" w:rsidR="00F84EE2" w:rsidRPr="00045522" w:rsidRDefault="00F84EE2" w:rsidP="00F84EE2">
      <w:pPr>
        <w:tabs>
          <w:tab w:val="left" w:pos="284"/>
        </w:tabs>
        <w:jc w:val="both"/>
        <w:rPr>
          <w:rFonts w:ascii="Arial" w:hAnsi="Arial" w:cs="Arial"/>
        </w:rPr>
      </w:pPr>
    </w:p>
    <w:p w14:paraId="4D3C4ABA" w14:textId="3D58509C" w:rsidR="002A1B74" w:rsidRDefault="00F84EE2" w:rsidP="0013620D">
      <w:pPr>
        <w:pStyle w:val="Odsekzoznamu"/>
        <w:numPr>
          <w:ilvl w:val="1"/>
          <w:numId w:val="16"/>
        </w:numPr>
        <w:tabs>
          <w:tab w:val="left" w:pos="284"/>
        </w:tabs>
        <w:ind w:left="567" w:hanging="567"/>
        <w:jc w:val="both"/>
        <w:rPr>
          <w:rFonts w:ascii="Arial" w:hAnsi="Arial" w:cs="Arial"/>
          <w:sz w:val="20"/>
          <w:szCs w:val="20"/>
        </w:rPr>
      </w:pPr>
      <w:r w:rsidRPr="00045522">
        <w:rPr>
          <w:rFonts w:ascii="Arial" w:hAnsi="Arial" w:cs="Arial"/>
          <w:sz w:val="20"/>
          <w:szCs w:val="20"/>
        </w:rPr>
        <w:t xml:space="preserve">Zmluvné strany vyhlasujú, že si zmluvu prečítali a s jej obsahom súhlasia, že zmluva bola uzatvorená podľa ich pravej a slobodnej vôle, určito, vážne a zrozumiteľne, nie v tiesni ani za inak nápadne nevýhodných podmienok. Zmluvné strany ďalej vyhlasujú, že ich spôsobilosť a voľnosť uzatvoriť zmluvu, ako aj spôsobilosť k súvisiacim právnym úkonom nie je žiadnym spôsobom obmedzená alebo vylúčená a zároveň vyhlasujú, že sa </w:t>
      </w:r>
      <w:r w:rsidRPr="00851D90">
        <w:rPr>
          <w:rFonts w:ascii="Arial" w:hAnsi="Arial" w:cs="Arial"/>
          <w:sz w:val="20"/>
          <w:szCs w:val="20"/>
        </w:rPr>
        <w:t>oboznámili s obsahom zmluvy a na znak súhlasu ju podpisujú.</w:t>
      </w:r>
    </w:p>
    <w:p w14:paraId="00194891" w14:textId="18BA8862" w:rsidR="00C809E4" w:rsidRPr="00C809E4" w:rsidRDefault="00C809E4" w:rsidP="00C809E4">
      <w:pPr>
        <w:tabs>
          <w:tab w:val="left" w:pos="284"/>
        </w:tabs>
        <w:jc w:val="both"/>
        <w:rPr>
          <w:rFonts w:ascii="Arial" w:hAnsi="Arial" w:cs="Arial"/>
        </w:rPr>
      </w:pPr>
    </w:p>
    <w:p w14:paraId="7C61A350" w14:textId="77777777" w:rsidR="00F84EE2" w:rsidRPr="00851D90" w:rsidRDefault="00F84EE2" w:rsidP="00AE250F">
      <w:pPr>
        <w:pStyle w:val="Odsekzoznamu"/>
        <w:numPr>
          <w:ilvl w:val="1"/>
          <w:numId w:val="16"/>
        </w:numPr>
        <w:ind w:left="567" w:hanging="567"/>
        <w:jc w:val="both"/>
        <w:rPr>
          <w:rFonts w:ascii="Arial" w:hAnsi="Arial" w:cs="Arial"/>
          <w:sz w:val="20"/>
          <w:szCs w:val="20"/>
        </w:rPr>
      </w:pPr>
      <w:r w:rsidRPr="00851D90">
        <w:rPr>
          <w:rFonts w:ascii="Arial" w:hAnsi="Arial" w:cs="Arial"/>
          <w:sz w:val="20"/>
          <w:szCs w:val="20"/>
        </w:rPr>
        <w:t>Súčasťou tejto zmluvy sú nasledovné prílohy:</w:t>
      </w:r>
    </w:p>
    <w:p w14:paraId="48C33012" w14:textId="13E03499" w:rsidR="00F84EE2" w:rsidRPr="00851D90" w:rsidRDefault="00F84EE2" w:rsidP="00F84EE2">
      <w:pPr>
        <w:pStyle w:val="Odsekzoznamu"/>
        <w:ind w:left="567"/>
        <w:jc w:val="both"/>
        <w:rPr>
          <w:rFonts w:ascii="Arial" w:hAnsi="Arial" w:cs="Arial"/>
          <w:sz w:val="20"/>
          <w:szCs w:val="20"/>
        </w:rPr>
      </w:pPr>
      <w:r w:rsidRPr="00851D90">
        <w:rPr>
          <w:rFonts w:ascii="Arial" w:hAnsi="Arial" w:cs="Arial"/>
          <w:sz w:val="20"/>
          <w:szCs w:val="20"/>
        </w:rPr>
        <w:t>Príloha č. 1 - Výpočtový list nájomného a výšky úhrad za služby</w:t>
      </w:r>
      <w:r w:rsidR="008C6A1E" w:rsidRPr="00851D90">
        <w:rPr>
          <w:rFonts w:ascii="Arial" w:hAnsi="Arial" w:cs="Arial"/>
          <w:sz w:val="20"/>
          <w:szCs w:val="20"/>
        </w:rPr>
        <w:t>/tovary</w:t>
      </w:r>
      <w:r w:rsidRPr="00851D90">
        <w:rPr>
          <w:rFonts w:ascii="Arial" w:hAnsi="Arial" w:cs="Arial"/>
          <w:sz w:val="20"/>
          <w:szCs w:val="20"/>
        </w:rPr>
        <w:t xml:space="preserve"> spojené s užívaním predmetu nájmu </w:t>
      </w:r>
    </w:p>
    <w:p w14:paraId="56DBBCDF" w14:textId="55C03992" w:rsidR="00861A87" w:rsidRPr="00851D90" w:rsidRDefault="00F84EE2" w:rsidP="00851820">
      <w:pPr>
        <w:pStyle w:val="Odsekzoznamu"/>
        <w:ind w:left="567"/>
        <w:jc w:val="both"/>
        <w:rPr>
          <w:rFonts w:ascii="Arial" w:hAnsi="Arial" w:cs="Arial"/>
          <w:sz w:val="20"/>
          <w:szCs w:val="20"/>
        </w:rPr>
      </w:pPr>
      <w:r w:rsidRPr="00851D90">
        <w:rPr>
          <w:rFonts w:ascii="Arial" w:hAnsi="Arial" w:cs="Arial"/>
          <w:sz w:val="20"/>
          <w:szCs w:val="20"/>
        </w:rPr>
        <w:t xml:space="preserve">Príloha č. 2 -  Povinnosti   nájomcu   v oblasti  </w:t>
      </w:r>
      <w:r w:rsidR="0013620D" w:rsidRPr="00851D90">
        <w:rPr>
          <w:rFonts w:ascii="Arial" w:hAnsi="Arial" w:cs="Arial"/>
          <w:sz w:val="20"/>
          <w:szCs w:val="20"/>
        </w:rPr>
        <w:t xml:space="preserve">bezpečnosti a ochrany zdravia pri práci a ochrany  pred </w:t>
      </w:r>
      <w:r w:rsidRPr="00851D90">
        <w:rPr>
          <w:rFonts w:ascii="Arial" w:hAnsi="Arial" w:cs="Arial"/>
          <w:sz w:val="20"/>
          <w:szCs w:val="20"/>
        </w:rPr>
        <w:t xml:space="preserve">požiarmi v priestoroch a objektoch </w:t>
      </w:r>
      <w:r w:rsidR="000325A6" w:rsidRPr="00851D90">
        <w:rPr>
          <w:rFonts w:ascii="Arial" w:hAnsi="Arial" w:cs="Arial"/>
          <w:sz w:val="20"/>
          <w:szCs w:val="20"/>
        </w:rPr>
        <w:t>STVR</w:t>
      </w:r>
      <w:bookmarkStart w:id="11" w:name="_Hlk63834822"/>
    </w:p>
    <w:p w14:paraId="3077E5BB" w14:textId="77777777" w:rsidR="004E52FC" w:rsidRPr="00851D90" w:rsidRDefault="004E52FC" w:rsidP="004E52FC">
      <w:pPr>
        <w:pStyle w:val="Odsekzoznamu"/>
        <w:ind w:left="567"/>
        <w:jc w:val="both"/>
        <w:rPr>
          <w:rFonts w:ascii="Arial" w:hAnsi="Arial" w:cs="Arial"/>
          <w:sz w:val="20"/>
          <w:szCs w:val="20"/>
        </w:rPr>
      </w:pPr>
      <w:r w:rsidRPr="00851D90">
        <w:rPr>
          <w:rFonts w:ascii="Arial" w:hAnsi="Arial" w:cs="Arial"/>
          <w:sz w:val="20"/>
          <w:szCs w:val="20"/>
        </w:rPr>
        <w:t>Príloha č. 3 - Upozornenie pre vodičov cestných motorových vozidiel.</w:t>
      </w:r>
    </w:p>
    <w:p w14:paraId="54A566DC" w14:textId="55B29186" w:rsidR="00B16DAD" w:rsidRDefault="00B16DAD" w:rsidP="00B16DAD">
      <w:pPr>
        <w:pStyle w:val="Odsekzoznamu"/>
        <w:ind w:left="567"/>
        <w:jc w:val="both"/>
        <w:rPr>
          <w:rFonts w:ascii="Arial" w:hAnsi="Arial" w:cs="Arial"/>
          <w:sz w:val="20"/>
          <w:szCs w:val="20"/>
        </w:rPr>
      </w:pPr>
      <w:r>
        <w:rPr>
          <w:rFonts w:ascii="Arial" w:hAnsi="Arial" w:cs="Arial"/>
          <w:sz w:val="20"/>
          <w:szCs w:val="20"/>
        </w:rPr>
        <w:t xml:space="preserve">Príloha č. 4 – </w:t>
      </w:r>
      <w:r>
        <w:rPr>
          <w:rFonts w:ascii="Arial" w:hAnsi="Arial" w:cs="Arial"/>
          <w:sz w:val="20"/>
          <w:szCs w:val="20"/>
        </w:rPr>
        <w:t>Pôdorys</w:t>
      </w:r>
    </w:p>
    <w:p w14:paraId="3E85AF4D" w14:textId="1BB51F9D" w:rsidR="00245D08" w:rsidRDefault="00245D08" w:rsidP="00B16DAD">
      <w:pPr>
        <w:pStyle w:val="Odsekzoznamu"/>
        <w:ind w:left="567"/>
        <w:jc w:val="both"/>
        <w:rPr>
          <w:rFonts w:ascii="Arial" w:hAnsi="Arial" w:cs="Arial"/>
          <w:sz w:val="20"/>
          <w:szCs w:val="20"/>
        </w:rPr>
      </w:pPr>
      <w:r>
        <w:rPr>
          <w:rFonts w:ascii="Arial" w:hAnsi="Arial" w:cs="Arial"/>
          <w:sz w:val="20"/>
          <w:szCs w:val="20"/>
        </w:rPr>
        <w:t>Príloha č. 5 – Kvalita poskytovaných stravovacích služieb podľa ponuky nájomcu zo dňa xxxxxx</w:t>
      </w:r>
    </w:p>
    <w:p w14:paraId="512AC1EF" w14:textId="77777777" w:rsidR="00861A87" w:rsidRPr="00045522" w:rsidRDefault="00861A87" w:rsidP="004E54C1">
      <w:pPr>
        <w:ind w:firstLine="567"/>
        <w:rPr>
          <w:rFonts w:ascii="Arial" w:hAnsi="Arial" w:cs="Arial"/>
        </w:rPr>
      </w:pPr>
    </w:p>
    <w:p w14:paraId="08F17299" w14:textId="5E5B08E9" w:rsidR="004E54C1" w:rsidRPr="00045522" w:rsidRDefault="004E54C1" w:rsidP="004E54C1">
      <w:pPr>
        <w:ind w:firstLine="567"/>
        <w:rPr>
          <w:rFonts w:ascii="Arial" w:hAnsi="Arial" w:cs="Arial"/>
        </w:rPr>
      </w:pPr>
      <w:r w:rsidRPr="00045522">
        <w:rPr>
          <w:rFonts w:ascii="Arial" w:hAnsi="Arial" w:cs="Arial"/>
        </w:rPr>
        <w:t xml:space="preserve">V Bratislave, dňa ..................                                        </w:t>
      </w:r>
      <w:r w:rsidR="00413AEC" w:rsidRPr="00045522">
        <w:rPr>
          <w:rFonts w:ascii="Arial" w:hAnsi="Arial" w:cs="Arial"/>
        </w:rPr>
        <w:t xml:space="preserve">    </w:t>
      </w:r>
      <w:r w:rsidRPr="00045522">
        <w:rPr>
          <w:rFonts w:ascii="Arial" w:hAnsi="Arial" w:cs="Arial"/>
        </w:rPr>
        <w:t xml:space="preserve">V Bratislave, dňa ................... </w:t>
      </w:r>
    </w:p>
    <w:p w14:paraId="6284AD9E" w14:textId="7C8D5D3D" w:rsidR="00614DB9" w:rsidRPr="00045522" w:rsidRDefault="004E54C1" w:rsidP="004E54C1">
      <w:pPr>
        <w:tabs>
          <w:tab w:val="left" w:pos="5387"/>
          <w:tab w:val="left" w:pos="5670"/>
        </w:tabs>
        <w:rPr>
          <w:rFonts w:ascii="Arial" w:hAnsi="Arial" w:cs="Arial"/>
        </w:rPr>
      </w:pPr>
      <w:r w:rsidRPr="00045522">
        <w:rPr>
          <w:rFonts w:ascii="Arial" w:hAnsi="Arial" w:cs="Arial"/>
        </w:rPr>
        <w:tab/>
      </w:r>
      <w:r w:rsidR="00851820" w:rsidRPr="00045522">
        <w:rPr>
          <w:rFonts w:ascii="Arial" w:hAnsi="Arial" w:cs="Arial"/>
        </w:rPr>
        <w:tab/>
      </w:r>
      <w:r w:rsidR="00851820" w:rsidRPr="00045522">
        <w:rPr>
          <w:rFonts w:ascii="Arial" w:hAnsi="Arial" w:cs="Arial"/>
        </w:rPr>
        <w:tab/>
      </w:r>
      <w:r w:rsidR="00851820" w:rsidRPr="00045522">
        <w:rPr>
          <w:rFonts w:ascii="Arial" w:hAnsi="Arial" w:cs="Arial"/>
        </w:rPr>
        <w:tab/>
      </w:r>
      <w:r w:rsidR="00851820" w:rsidRPr="00045522">
        <w:rPr>
          <w:rFonts w:ascii="Arial" w:hAnsi="Arial" w:cs="Arial"/>
        </w:rPr>
        <w:tab/>
      </w:r>
      <w:r w:rsidR="00851820" w:rsidRPr="00045522">
        <w:rPr>
          <w:rFonts w:ascii="Arial" w:hAnsi="Arial" w:cs="Arial"/>
        </w:rPr>
        <w:tab/>
      </w:r>
    </w:p>
    <w:p w14:paraId="449AE481" w14:textId="61FEF9E7" w:rsidR="00806E16" w:rsidRPr="00045522" w:rsidRDefault="00806E16" w:rsidP="004E54C1">
      <w:pPr>
        <w:tabs>
          <w:tab w:val="left" w:pos="5387"/>
          <w:tab w:val="left" w:pos="5670"/>
        </w:tabs>
        <w:rPr>
          <w:rFonts w:ascii="Arial" w:hAnsi="Arial" w:cs="Arial"/>
        </w:rPr>
      </w:pPr>
    </w:p>
    <w:p w14:paraId="5920639E" w14:textId="2D66320D" w:rsidR="004E54C1" w:rsidRPr="00045522" w:rsidRDefault="00095700" w:rsidP="004E54C1">
      <w:pPr>
        <w:tabs>
          <w:tab w:val="left" w:pos="5387"/>
          <w:tab w:val="left" w:pos="5670"/>
        </w:tabs>
        <w:rPr>
          <w:rFonts w:ascii="Arial" w:hAnsi="Arial" w:cs="Arial"/>
        </w:rPr>
      </w:pPr>
      <w:r w:rsidRPr="00045522">
        <w:rPr>
          <w:rFonts w:ascii="Arial" w:hAnsi="Arial" w:cs="Arial"/>
        </w:rPr>
        <w:tab/>
      </w:r>
    </w:p>
    <w:p w14:paraId="4A9A7A44" w14:textId="3C5180C2" w:rsidR="004E54C1" w:rsidRPr="00045522" w:rsidRDefault="004E54C1" w:rsidP="004E54C1">
      <w:pPr>
        <w:tabs>
          <w:tab w:val="left" w:pos="567"/>
          <w:tab w:val="left" w:pos="5387"/>
        </w:tabs>
        <w:rPr>
          <w:rFonts w:ascii="Arial" w:hAnsi="Arial" w:cs="Arial"/>
        </w:rPr>
      </w:pPr>
      <w:r w:rsidRPr="00045522">
        <w:rPr>
          <w:rFonts w:ascii="Arial" w:hAnsi="Arial" w:cs="Arial"/>
        </w:rPr>
        <w:tab/>
        <w:t>..............................................................</w:t>
      </w:r>
      <w:r w:rsidRPr="00045522">
        <w:rPr>
          <w:rFonts w:ascii="Arial" w:hAnsi="Arial" w:cs="Arial"/>
        </w:rPr>
        <w:tab/>
      </w:r>
      <w:r w:rsidR="00413AEC" w:rsidRPr="00045522">
        <w:rPr>
          <w:rFonts w:ascii="Arial" w:hAnsi="Arial" w:cs="Arial"/>
        </w:rPr>
        <w:t xml:space="preserve">    </w:t>
      </w:r>
      <w:r w:rsidRPr="00045522">
        <w:rPr>
          <w:rFonts w:ascii="Arial" w:hAnsi="Arial" w:cs="Arial"/>
        </w:rPr>
        <w:t>..............................................................</w:t>
      </w:r>
    </w:p>
    <w:p w14:paraId="5362F42A" w14:textId="586C223E" w:rsidR="00AA52E1" w:rsidRPr="00045522" w:rsidRDefault="00413AEC" w:rsidP="00AA52E1">
      <w:pPr>
        <w:rPr>
          <w:rFonts w:ascii="Arial" w:hAnsi="Arial" w:cs="Arial"/>
          <w:b/>
        </w:rPr>
      </w:pPr>
      <w:r w:rsidRPr="00045522">
        <w:rPr>
          <w:rFonts w:ascii="Arial" w:hAnsi="Arial" w:cs="Arial"/>
          <w:b/>
        </w:rPr>
        <w:t xml:space="preserve">          </w:t>
      </w:r>
      <w:r w:rsidR="004E52FC">
        <w:rPr>
          <w:rFonts w:ascii="Arial" w:hAnsi="Arial" w:cs="Arial"/>
          <w:b/>
        </w:rPr>
        <w:t>.............................</w:t>
      </w:r>
      <w:r w:rsidR="00A86655" w:rsidRPr="00045522">
        <w:rPr>
          <w:rFonts w:ascii="Arial" w:hAnsi="Arial" w:cs="Arial"/>
          <w:b/>
        </w:rPr>
        <w:tab/>
      </w:r>
      <w:r w:rsidR="00A86655" w:rsidRPr="00045522">
        <w:rPr>
          <w:rFonts w:ascii="Arial" w:hAnsi="Arial" w:cs="Arial"/>
          <w:b/>
        </w:rPr>
        <w:tab/>
      </w:r>
      <w:r w:rsidR="00AA52E1" w:rsidRPr="00045522">
        <w:rPr>
          <w:rFonts w:ascii="Arial" w:hAnsi="Arial" w:cs="Arial"/>
          <w:b/>
        </w:rPr>
        <w:t xml:space="preserve">      </w:t>
      </w:r>
      <w:r w:rsidR="00266A2A" w:rsidRPr="00045522">
        <w:rPr>
          <w:rFonts w:ascii="Arial" w:hAnsi="Arial" w:cs="Arial"/>
          <w:b/>
        </w:rPr>
        <w:tab/>
      </w:r>
      <w:r w:rsidR="00266A2A" w:rsidRPr="00045522">
        <w:rPr>
          <w:rFonts w:ascii="Arial" w:hAnsi="Arial" w:cs="Arial"/>
          <w:b/>
        </w:rPr>
        <w:tab/>
        <w:t xml:space="preserve">           </w:t>
      </w:r>
      <w:r w:rsidR="00AA52E1" w:rsidRPr="00045522">
        <w:rPr>
          <w:rFonts w:ascii="Arial" w:hAnsi="Arial" w:cs="Arial"/>
          <w:b/>
        </w:rPr>
        <w:t>Slovenská televízia a rozhlas</w:t>
      </w:r>
    </w:p>
    <w:p w14:paraId="64FD348F" w14:textId="1F968E63" w:rsidR="00AA52E1" w:rsidRPr="00045522" w:rsidRDefault="004E52FC" w:rsidP="00723421">
      <w:pPr>
        <w:ind w:left="567"/>
        <w:rPr>
          <w:rFonts w:ascii="Arial" w:hAnsi="Arial" w:cs="Arial"/>
          <w:b/>
        </w:rPr>
      </w:pPr>
      <w:r>
        <w:rPr>
          <w:rFonts w:ascii="Arial" w:hAnsi="Arial" w:cs="Arial"/>
          <w:b/>
        </w:rPr>
        <w:t>.............................</w:t>
      </w:r>
      <w:r w:rsidR="00A86655" w:rsidRPr="00045522">
        <w:rPr>
          <w:rFonts w:ascii="Arial" w:hAnsi="Arial" w:cs="Arial"/>
          <w:b/>
        </w:rPr>
        <w:tab/>
      </w:r>
      <w:r w:rsidR="0007188D" w:rsidRPr="00045522">
        <w:rPr>
          <w:rFonts w:ascii="Arial" w:hAnsi="Arial" w:cs="Arial"/>
          <w:b/>
        </w:rPr>
        <w:t xml:space="preserve">  </w:t>
      </w:r>
      <w:r w:rsidR="004E54C1" w:rsidRPr="00045522">
        <w:rPr>
          <w:rFonts w:ascii="Arial" w:hAnsi="Arial" w:cs="Arial"/>
          <w:b/>
          <w:sz w:val="18"/>
          <w:szCs w:val="18"/>
        </w:rPr>
        <w:t xml:space="preserve">                     </w:t>
      </w:r>
      <w:r w:rsidR="004E54C1" w:rsidRPr="00045522">
        <w:rPr>
          <w:rFonts w:ascii="Arial" w:hAnsi="Arial" w:cs="Arial"/>
          <w:b/>
        </w:rPr>
        <w:t xml:space="preserve">   </w:t>
      </w:r>
      <w:r w:rsidR="00101240" w:rsidRPr="00045522">
        <w:rPr>
          <w:rFonts w:ascii="Arial" w:hAnsi="Arial" w:cs="Arial"/>
          <w:b/>
        </w:rPr>
        <w:t xml:space="preserve">         </w:t>
      </w:r>
      <w:r w:rsidR="00F3600A" w:rsidRPr="00045522">
        <w:rPr>
          <w:rFonts w:ascii="Arial" w:hAnsi="Arial" w:cs="Arial"/>
          <w:b/>
        </w:rPr>
        <w:t xml:space="preserve">        </w:t>
      </w:r>
      <w:r w:rsidR="00AA52E1" w:rsidRPr="00045522">
        <w:rPr>
          <w:rFonts w:ascii="Arial" w:hAnsi="Arial" w:cs="Arial"/>
          <w:b/>
        </w:rPr>
        <w:t xml:space="preserve"> </w:t>
      </w:r>
      <w:r w:rsidR="00413AEC" w:rsidRPr="00045522">
        <w:rPr>
          <w:rFonts w:ascii="Arial" w:hAnsi="Arial" w:cs="Arial"/>
          <w:b/>
        </w:rPr>
        <w:t xml:space="preserve">        </w:t>
      </w:r>
      <w:r w:rsidR="00BC02B6" w:rsidRPr="00045522">
        <w:rPr>
          <w:rFonts w:ascii="Arial" w:hAnsi="Arial" w:cs="Arial"/>
          <w:b/>
        </w:rPr>
        <w:t>Mgr. Martina Flašíková</w:t>
      </w:r>
    </w:p>
    <w:p w14:paraId="314C7A96" w14:textId="5AFF7E13" w:rsidR="00723421" w:rsidRPr="00045522" w:rsidRDefault="004E52FC" w:rsidP="00723421">
      <w:pPr>
        <w:ind w:left="567"/>
        <w:rPr>
          <w:rFonts w:ascii="Arial" w:hAnsi="Arial" w:cs="Arial"/>
          <w:b/>
        </w:rPr>
      </w:pPr>
      <w:r>
        <w:rPr>
          <w:rFonts w:ascii="Arial" w:hAnsi="Arial" w:cs="Arial"/>
          <w:b/>
        </w:rPr>
        <w:t>.............................</w:t>
      </w:r>
      <w:r>
        <w:rPr>
          <w:rFonts w:ascii="Arial" w:hAnsi="Arial" w:cs="Arial"/>
          <w:b/>
        </w:rPr>
        <w:tab/>
      </w:r>
      <w:r w:rsidR="00413AEC" w:rsidRPr="00045522">
        <w:rPr>
          <w:rFonts w:ascii="Arial" w:hAnsi="Arial" w:cs="Arial"/>
          <w:b/>
        </w:rPr>
        <w:tab/>
      </w:r>
      <w:r w:rsidR="00413AEC" w:rsidRPr="00045522">
        <w:rPr>
          <w:rFonts w:ascii="Arial" w:hAnsi="Arial" w:cs="Arial"/>
          <w:b/>
        </w:rPr>
        <w:tab/>
        <w:t xml:space="preserve">                        </w:t>
      </w:r>
      <w:r w:rsidR="00BC02B6" w:rsidRPr="00045522">
        <w:rPr>
          <w:rFonts w:ascii="Arial" w:hAnsi="Arial" w:cs="Arial"/>
          <w:b/>
        </w:rPr>
        <w:t>generálna riaditeľka</w:t>
      </w:r>
      <w:r w:rsidR="00E85A02" w:rsidRPr="00045522">
        <w:rPr>
          <w:rFonts w:ascii="Arial" w:hAnsi="Arial" w:cs="Arial"/>
          <w:b/>
        </w:rPr>
        <w:tab/>
      </w:r>
      <w:r w:rsidR="00E85A02" w:rsidRPr="00045522">
        <w:rPr>
          <w:rFonts w:ascii="Arial" w:hAnsi="Arial" w:cs="Arial"/>
          <w:b/>
        </w:rPr>
        <w:tab/>
      </w:r>
      <w:r w:rsidR="00E85A02" w:rsidRPr="00045522">
        <w:rPr>
          <w:rFonts w:ascii="Arial" w:hAnsi="Arial" w:cs="Arial"/>
          <w:b/>
        </w:rPr>
        <w:tab/>
        <w:t xml:space="preserve">        </w:t>
      </w:r>
    </w:p>
    <w:p w14:paraId="6D499265" w14:textId="25CDB63A" w:rsidR="00806E16" w:rsidRPr="00A6572B" w:rsidRDefault="00723421" w:rsidP="00A6572B">
      <w:pPr>
        <w:tabs>
          <w:tab w:val="left" w:pos="5387"/>
        </w:tabs>
        <w:ind w:left="567"/>
        <w:rPr>
          <w:rFonts w:ascii="Arial" w:hAnsi="Arial" w:cs="Arial"/>
        </w:rPr>
      </w:pPr>
      <w:r w:rsidRPr="00045522">
        <w:rPr>
          <w:rFonts w:ascii="Arial" w:hAnsi="Arial" w:cs="Arial"/>
          <w:b/>
        </w:rPr>
        <w:t xml:space="preserve"> </w:t>
      </w:r>
      <w:r w:rsidR="00FA0A3F" w:rsidRPr="00045522">
        <w:rPr>
          <w:rFonts w:ascii="Arial" w:hAnsi="Arial" w:cs="Arial"/>
          <w:b/>
        </w:rPr>
        <w:t xml:space="preserve">                                     </w:t>
      </w:r>
      <w:r w:rsidR="004E54C1" w:rsidRPr="00045522">
        <w:rPr>
          <w:rFonts w:ascii="Arial" w:hAnsi="Arial" w:cs="Arial"/>
          <w:b/>
        </w:rPr>
        <w:t xml:space="preserve">                   </w:t>
      </w:r>
      <w:r w:rsidR="00F84EE2" w:rsidRPr="00045522">
        <w:rPr>
          <w:rFonts w:ascii="Arial" w:hAnsi="Arial" w:cs="Arial"/>
          <w:b/>
        </w:rPr>
        <w:t xml:space="preserve"> </w:t>
      </w:r>
      <w:r w:rsidR="004E54C1" w:rsidRPr="00045522">
        <w:rPr>
          <w:rFonts w:ascii="Arial" w:hAnsi="Arial" w:cs="Arial"/>
          <w:b/>
        </w:rPr>
        <w:tab/>
      </w:r>
      <w:r w:rsidR="004E54C1" w:rsidRPr="00045522">
        <w:rPr>
          <w:rFonts w:ascii="Arial" w:hAnsi="Arial" w:cs="Arial"/>
          <w:b/>
        </w:rPr>
        <w:tab/>
      </w:r>
      <w:r w:rsidR="00101240" w:rsidRPr="00045522">
        <w:rPr>
          <w:rFonts w:ascii="Arial" w:hAnsi="Arial" w:cs="Arial"/>
          <w:b/>
        </w:rPr>
        <w:t xml:space="preserve"> </w:t>
      </w:r>
      <w:r w:rsidR="00F84EE2" w:rsidRPr="00045522">
        <w:rPr>
          <w:rFonts w:ascii="Arial" w:hAnsi="Arial" w:cs="Arial"/>
          <w:b/>
        </w:rPr>
        <w:t xml:space="preserve">  </w:t>
      </w:r>
      <w:r w:rsidR="004E54C1" w:rsidRPr="00045522">
        <w:rPr>
          <w:rFonts w:ascii="Arial" w:hAnsi="Arial" w:cs="Arial"/>
          <w:b/>
        </w:rPr>
        <w:t xml:space="preserve"> </w:t>
      </w:r>
      <w:bookmarkEnd w:id="11"/>
    </w:p>
    <w:p w14:paraId="2ACFAE1B" w14:textId="1089FBBA" w:rsidR="00351B46" w:rsidRDefault="00351B46" w:rsidP="00C24CFC">
      <w:pPr>
        <w:rPr>
          <w:rFonts w:ascii="Arial" w:hAnsi="Arial" w:cs="Arial"/>
          <w:b/>
        </w:rPr>
      </w:pPr>
    </w:p>
    <w:p w14:paraId="5F7D9FD7" w14:textId="49F81127" w:rsidR="00351B46" w:rsidRDefault="00351B46" w:rsidP="00C24CFC">
      <w:pPr>
        <w:rPr>
          <w:rFonts w:ascii="Arial" w:hAnsi="Arial" w:cs="Arial"/>
          <w:b/>
        </w:rPr>
      </w:pPr>
    </w:p>
    <w:p w14:paraId="281E8419" w14:textId="77777777" w:rsidR="00C0068D" w:rsidRDefault="00C0068D" w:rsidP="00C24CFC">
      <w:pPr>
        <w:rPr>
          <w:rFonts w:ascii="Arial" w:hAnsi="Arial" w:cs="Arial"/>
          <w:b/>
        </w:rPr>
      </w:pPr>
    </w:p>
    <w:p w14:paraId="25107BC7" w14:textId="77777777" w:rsidR="00C0068D" w:rsidRDefault="00C0068D" w:rsidP="00C24CFC">
      <w:pPr>
        <w:rPr>
          <w:rFonts w:ascii="Arial" w:hAnsi="Arial" w:cs="Arial"/>
          <w:b/>
        </w:rPr>
      </w:pPr>
    </w:p>
    <w:p w14:paraId="429FDAC9" w14:textId="77777777" w:rsidR="00C0068D" w:rsidRDefault="00C0068D" w:rsidP="00C24CFC">
      <w:pPr>
        <w:rPr>
          <w:rFonts w:ascii="Arial" w:hAnsi="Arial" w:cs="Arial"/>
          <w:b/>
        </w:rPr>
      </w:pPr>
    </w:p>
    <w:p w14:paraId="732214EF" w14:textId="77777777" w:rsidR="00C0068D" w:rsidRDefault="00C0068D" w:rsidP="00C24CFC">
      <w:pPr>
        <w:rPr>
          <w:rFonts w:ascii="Arial" w:hAnsi="Arial" w:cs="Arial"/>
          <w:b/>
        </w:rPr>
      </w:pPr>
    </w:p>
    <w:p w14:paraId="088AC271" w14:textId="77777777" w:rsidR="00C0068D" w:rsidRDefault="00C0068D" w:rsidP="00C24CFC">
      <w:pPr>
        <w:rPr>
          <w:rFonts w:ascii="Arial" w:hAnsi="Arial" w:cs="Arial"/>
          <w:b/>
        </w:rPr>
      </w:pPr>
    </w:p>
    <w:p w14:paraId="3729C96A" w14:textId="77777777" w:rsidR="00C0068D" w:rsidRDefault="00C0068D" w:rsidP="00C24CFC">
      <w:pPr>
        <w:rPr>
          <w:rFonts w:ascii="Arial" w:hAnsi="Arial" w:cs="Arial"/>
          <w:b/>
        </w:rPr>
      </w:pPr>
    </w:p>
    <w:p w14:paraId="1A791DDD" w14:textId="77777777" w:rsidR="00C0068D" w:rsidRDefault="00C0068D" w:rsidP="00C24CFC">
      <w:pPr>
        <w:rPr>
          <w:rFonts w:ascii="Arial" w:hAnsi="Arial" w:cs="Arial"/>
          <w:b/>
        </w:rPr>
      </w:pPr>
    </w:p>
    <w:p w14:paraId="7F796D77" w14:textId="77777777" w:rsidR="00C0068D" w:rsidRDefault="00C0068D" w:rsidP="00C24CFC">
      <w:pPr>
        <w:rPr>
          <w:rFonts w:ascii="Arial" w:hAnsi="Arial" w:cs="Arial"/>
          <w:b/>
        </w:rPr>
      </w:pPr>
    </w:p>
    <w:p w14:paraId="4789D1A5" w14:textId="77777777" w:rsidR="00C0068D" w:rsidRDefault="00C0068D" w:rsidP="00C24CFC">
      <w:pPr>
        <w:rPr>
          <w:rFonts w:ascii="Arial" w:hAnsi="Arial" w:cs="Arial"/>
          <w:b/>
        </w:rPr>
      </w:pPr>
    </w:p>
    <w:p w14:paraId="42EC2B9A" w14:textId="77777777" w:rsidR="00C0068D" w:rsidRDefault="00C0068D" w:rsidP="00C24CFC">
      <w:pPr>
        <w:rPr>
          <w:rFonts w:ascii="Arial" w:hAnsi="Arial" w:cs="Arial"/>
          <w:b/>
        </w:rPr>
      </w:pPr>
    </w:p>
    <w:p w14:paraId="1D373DE5" w14:textId="77777777" w:rsidR="00C0068D" w:rsidRDefault="00C0068D" w:rsidP="00C24CFC">
      <w:pPr>
        <w:rPr>
          <w:rFonts w:ascii="Arial" w:hAnsi="Arial" w:cs="Arial"/>
          <w:b/>
        </w:rPr>
      </w:pPr>
    </w:p>
    <w:p w14:paraId="395D2357" w14:textId="77777777" w:rsidR="00C0068D" w:rsidRDefault="00C0068D" w:rsidP="00C24CFC">
      <w:pPr>
        <w:rPr>
          <w:rFonts w:ascii="Arial" w:hAnsi="Arial" w:cs="Arial"/>
          <w:b/>
        </w:rPr>
      </w:pPr>
    </w:p>
    <w:p w14:paraId="3FAEE460" w14:textId="77777777" w:rsidR="00C0068D" w:rsidRDefault="00C0068D" w:rsidP="00C24CFC">
      <w:pPr>
        <w:rPr>
          <w:rFonts w:ascii="Arial" w:hAnsi="Arial" w:cs="Arial"/>
          <w:b/>
        </w:rPr>
      </w:pPr>
    </w:p>
    <w:p w14:paraId="6EAB4D9C" w14:textId="77777777" w:rsidR="00C0068D" w:rsidRDefault="00C0068D" w:rsidP="00C24CFC">
      <w:pPr>
        <w:rPr>
          <w:rFonts w:ascii="Arial" w:hAnsi="Arial" w:cs="Arial"/>
          <w:b/>
        </w:rPr>
      </w:pPr>
    </w:p>
    <w:p w14:paraId="44993A79" w14:textId="77777777" w:rsidR="00C0068D" w:rsidRDefault="00C0068D" w:rsidP="00C24CFC">
      <w:pPr>
        <w:rPr>
          <w:rFonts w:ascii="Arial" w:hAnsi="Arial" w:cs="Arial"/>
          <w:b/>
        </w:rPr>
      </w:pPr>
    </w:p>
    <w:p w14:paraId="4B6F8617" w14:textId="77777777" w:rsidR="00C0068D" w:rsidRDefault="00C0068D" w:rsidP="00C24CFC">
      <w:pPr>
        <w:rPr>
          <w:rFonts w:ascii="Arial" w:hAnsi="Arial" w:cs="Arial"/>
          <w:b/>
        </w:rPr>
      </w:pPr>
    </w:p>
    <w:p w14:paraId="3E5F2816" w14:textId="77777777" w:rsidR="00C0068D" w:rsidRDefault="00C0068D" w:rsidP="00C24CFC">
      <w:pPr>
        <w:rPr>
          <w:rFonts w:ascii="Arial" w:hAnsi="Arial" w:cs="Arial"/>
          <w:b/>
        </w:rPr>
      </w:pPr>
    </w:p>
    <w:p w14:paraId="3B67B96A" w14:textId="77777777" w:rsidR="00C0068D" w:rsidRDefault="00C0068D" w:rsidP="00C24CFC">
      <w:pPr>
        <w:rPr>
          <w:rFonts w:ascii="Arial" w:hAnsi="Arial" w:cs="Arial"/>
          <w:b/>
        </w:rPr>
      </w:pPr>
    </w:p>
    <w:p w14:paraId="7AD572BF" w14:textId="77777777" w:rsidR="00C0068D" w:rsidRDefault="00C0068D" w:rsidP="00C24CFC">
      <w:pPr>
        <w:rPr>
          <w:rFonts w:ascii="Arial" w:hAnsi="Arial" w:cs="Arial"/>
          <w:b/>
        </w:rPr>
      </w:pPr>
    </w:p>
    <w:p w14:paraId="19E34F3E" w14:textId="77777777" w:rsidR="00C0068D" w:rsidRDefault="00C0068D" w:rsidP="00C24CFC">
      <w:pPr>
        <w:rPr>
          <w:rFonts w:ascii="Arial" w:hAnsi="Arial" w:cs="Arial"/>
          <w:b/>
        </w:rPr>
      </w:pPr>
    </w:p>
    <w:p w14:paraId="44C11A48" w14:textId="77777777" w:rsidR="00C0068D" w:rsidRDefault="00C0068D" w:rsidP="00C24CFC">
      <w:pPr>
        <w:rPr>
          <w:rFonts w:ascii="Arial" w:hAnsi="Arial" w:cs="Arial"/>
          <w:b/>
        </w:rPr>
      </w:pPr>
    </w:p>
    <w:p w14:paraId="251C9AF7" w14:textId="77777777" w:rsidR="00C0068D" w:rsidRDefault="00C0068D" w:rsidP="00C24CFC">
      <w:pPr>
        <w:rPr>
          <w:rFonts w:ascii="Arial" w:hAnsi="Arial" w:cs="Arial"/>
          <w:b/>
        </w:rPr>
      </w:pPr>
    </w:p>
    <w:p w14:paraId="0FC9E4D0" w14:textId="77777777" w:rsidR="00C0068D" w:rsidRDefault="00C0068D" w:rsidP="00C24CFC">
      <w:pPr>
        <w:rPr>
          <w:rFonts w:ascii="Arial" w:hAnsi="Arial" w:cs="Arial"/>
          <w:b/>
        </w:rPr>
      </w:pPr>
    </w:p>
    <w:p w14:paraId="7ED26D82" w14:textId="77777777" w:rsidR="00C0068D" w:rsidRDefault="00C0068D" w:rsidP="00C24CFC">
      <w:pPr>
        <w:rPr>
          <w:rFonts w:ascii="Arial" w:hAnsi="Arial" w:cs="Arial"/>
          <w:b/>
        </w:rPr>
      </w:pPr>
    </w:p>
    <w:p w14:paraId="4A5D584B" w14:textId="77777777" w:rsidR="00C0068D" w:rsidRDefault="00C0068D" w:rsidP="00C24CFC">
      <w:pPr>
        <w:rPr>
          <w:rFonts w:ascii="Arial" w:hAnsi="Arial" w:cs="Arial"/>
          <w:b/>
        </w:rPr>
      </w:pPr>
    </w:p>
    <w:p w14:paraId="56FCB78B" w14:textId="77777777" w:rsidR="00C0068D" w:rsidRDefault="00C0068D" w:rsidP="00C24CFC">
      <w:pPr>
        <w:rPr>
          <w:rFonts w:ascii="Arial" w:hAnsi="Arial" w:cs="Arial"/>
          <w:b/>
        </w:rPr>
      </w:pPr>
    </w:p>
    <w:p w14:paraId="19E3B223" w14:textId="77777777" w:rsidR="00C0068D" w:rsidRDefault="00C0068D" w:rsidP="00C24CFC">
      <w:pPr>
        <w:rPr>
          <w:rFonts w:ascii="Arial" w:hAnsi="Arial" w:cs="Arial"/>
          <w:b/>
        </w:rPr>
      </w:pPr>
    </w:p>
    <w:p w14:paraId="03172C45" w14:textId="090EDA91" w:rsidR="00C24CFC" w:rsidRPr="00045522" w:rsidRDefault="00F700F6" w:rsidP="00C24CFC">
      <w:pPr>
        <w:rPr>
          <w:rFonts w:ascii="Arial" w:hAnsi="Arial" w:cs="Arial"/>
          <w:b/>
        </w:rPr>
      </w:pPr>
      <w:r w:rsidRPr="00045522">
        <w:rPr>
          <w:rFonts w:ascii="Arial" w:hAnsi="Arial" w:cs="Arial"/>
          <w:b/>
        </w:rPr>
        <w:t>P</w:t>
      </w:r>
      <w:r w:rsidR="00002CBD" w:rsidRPr="00045522">
        <w:rPr>
          <w:rFonts w:ascii="Arial" w:hAnsi="Arial" w:cs="Arial"/>
          <w:b/>
        </w:rPr>
        <w:t xml:space="preserve">ríloha č. 1 </w:t>
      </w:r>
      <w:r w:rsidR="00C24CFC" w:rsidRPr="00045522">
        <w:rPr>
          <w:rFonts w:ascii="Arial" w:hAnsi="Arial" w:cs="Arial"/>
          <w:b/>
          <w:bCs/>
        </w:rPr>
        <w:t xml:space="preserve">k </w:t>
      </w:r>
      <w:r w:rsidR="00C24CFC" w:rsidRPr="00045522">
        <w:rPr>
          <w:rFonts w:ascii="Arial" w:hAnsi="Arial" w:cs="Arial"/>
          <w:b/>
        </w:rPr>
        <w:t>Zmluve o nájme nebytových priestorov</w:t>
      </w:r>
    </w:p>
    <w:p w14:paraId="2B09F54F" w14:textId="77777777" w:rsidR="00C24CFC" w:rsidRPr="00045522" w:rsidRDefault="00C24CFC" w:rsidP="00C24CFC">
      <w:pPr>
        <w:rPr>
          <w:rFonts w:ascii="Arial" w:hAnsi="Arial" w:cs="Arial"/>
          <w:b/>
          <w:bCs/>
          <w:color w:val="000000"/>
          <w:sz w:val="18"/>
          <w:szCs w:val="18"/>
        </w:rPr>
      </w:pPr>
    </w:p>
    <w:p w14:paraId="3814B1EB" w14:textId="77777777" w:rsidR="00C24CFC" w:rsidRPr="00045522" w:rsidRDefault="00C24CFC" w:rsidP="00C24CFC">
      <w:pPr>
        <w:rPr>
          <w:rFonts w:ascii="Arial" w:hAnsi="Arial" w:cs="Arial"/>
          <w:b/>
          <w:bCs/>
          <w:color w:val="000000"/>
          <w:sz w:val="18"/>
          <w:szCs w:val="18"/>
        </w:rPr>
      </w:pPr>
    </w:p>
    <w:tbl>
      <w:tblPr>
        <w:tblW w:w="9498" w:type="dxa"/>
        <w:tblCellMar>
          <w:left w:w="70" w:type="dxa"/>
          <w:right w:w="70" w:type="dxa"/>
        </w:tblCellMar>
        <w:tblLook w:val="04A0" w:firstRow="1" w:lastRow="0" w:firstColumn="1" w:lastColumn="0" w:noHBand="0" w:noVBand="1"/>
      </w:tblPr>
      <w:tblGrid>
        <w:gridCol w:w="3261"/>
        <w:gridCol w:w="2109"/>
        <w:gridCol w:w="6"/>
        <w:gridCol w:w="2103"/>
        <w:gridCol w:w="2019"/>
      </w:tblGrid>
      <w:tr w:rsidR="009877A0" w:rsidRPr="00045522" w14:paraId="34F510BE" w14:textId="77777777" w:rsidTr="000C365B">
        <w:trPr>
          <w:gridAfter w:val="1"/>
          <w:wAfter w:w="2019" w:type="dxa"/>
          <w:trHeight w:val="255"/>
        </w:trPr>
        <w:tc>
          <w:tcPr>
            <w:tcW w:w="3261" w:type="dxa"/>
            <w:tcBorders>
              <w:top w:val="nil"/>
              <w:left w:val="nil"/>
              <w:bottom w:val="nil"/>
              <w:right w:val="nil"/>
            </w:tcBorders>
            <w:shd w:val="clear" w:color="auto" w:fill="auto"/>
            <w:noWrap/>
            <w:vAlign w:val="bottom"/>
            <w:hideMark/>
          </w:tcPr>
          <w:p w14:paraId="0CFA432A" w14:textId="77777777" w:rsidR="00C24CFC" w:rsidRPr="00045522" w:rsidRDefault="00C24CFC" w:rsidP="00413AEC">
            <w:pPr>
              <w:ind w:left="-75"/>
              <w:rPr>
                <w:rFonts w:ascii="Arial" w:hAnsi="Arial" w:cs="Arial"/>
                <w:b/>
                <w:bCs/>
                <w:color w:val="000000"/>
                <w:sz w:val="18"/>
                <w:szCs w:val="18"/>
              </w:rPr>
            </w:pPr>
            <w:r w:rsidRPr="00045522">
              <w:rPr>
                <w:rFonts w:ascii="Arial" w:hAnsi="Arial" w:cs="Arial"/>
                <w:b/>
                <w:bCs/>
                <w:color w:val="000000"/>
                <w:sz w:val="18"/>
                <w:szCs w:val="18"/>
              </w:rPr>
              <w:t xml:space="preserve">Nájomca: </w:t>
            </w:r>
          </w:p>
        </w:tc>
        <w:tc>
          <w:tcPr>
            <w:tcW w:w="4218" w:type="dxa"/>
            <w:gridSpan w:val="3"/>
            <w:tcBorders>
              <w:top w:val="nil"/>
              <w:left w:val="nil"/>
              <w:bottom w:val="nil"/>
              <w:right w:val="nil"/>
            </w:tcBorders>
            <w:shd w:val="clear" w:color="auto" w:fill="auto"/>
            <w:noWrap/>
            <w:vAlign w:val="bottom"/>
            <w:hideMark/>
          </w:tcPr>
          <w:p w14:paraId="77EF5DF9" w14:textId="6ED27D9C" w:rsidR="00C24CFC" w:rsidRPr="00045522" w:rsidRDefault="004E52FC" w:rsidP="004E52FC">
            <w:pPr>
              <w:rPr>
                <w:rFonts w:ascii="Arial" w:hAnsi="Arial" w:cs="Arial"/>
                <w:color w:val="FF0000"/>
                <w:sz w:val="18"/>
                <w:szCs w:val="18"/>
              </w:rPr>
            </w:pPr>
            <w:r>
              <w:rPr>
                <w:rFonts w:ascii="Arial" w:hAnsi="Arial" w:cs="Arial"/>
                <w:sz w:val="18"/>
                <w:szCs w:val="18"/>
              </w:rPr>
              <w:t>..................................</w:t>
            </w:r>
          </w:p>
        </w:tc>
      </w:tr>
      <w:tr w:rsidR="009877A0" w:rsidRPr="00045522" w14:paraId="64D47BC5" w14:textId="77777777" w:rsidTr="00722022">
        <w:trPr>
          <w:gridAfter w:val="2"/>
          <w:wAfter w:w="4122" w:type="dxa"/>
          <w:trHeight w:val="248"/>
        </w:trPr>
        <w:tc>
          <w:tcPr>
            <w:tcW w:w="3261" w:type="dxa"/>
            <w:tcBorders>
              <w:top w:val="nil"/>
              <w:left w:val="nil"/>
              <w:bottom w:val="nil"/>
              <w:right w:val="nil"/>
            </w:tcBorders>
            <w:shd w:val="clear" w:color="auto" w:fill="auto"/>
            <w:noWrap/>
            <w:vAlign w:val="bottom"/>
            <w:hideMark/>
          </w:tcPr>
          <w:p w14:paraId="38902975" w14:textId="77777777" w:rsidR="00C24CFC" w:rsidRPr="00045522" w:rsidRDefault="00C24CFC" w:rsidP="00FE0B6D">
            <w:pPr>
              <w:rPr>
                <w:rFonts w:ascii="Arial" w:hAnsi="Arial" w:cs="Arial"/>
                <w:sz w:val="18"/>
                <w:szCs w:val="18"/>
              </w:rPr>
            </w:pPr>
          </w:p>
        </w:tc>
        <w:tc>
          <w:tcPr>
            <w:tcW w:w="2115" w:type="dxa"/>
            <w:gridSpan w:val="2"/>
            <w:tcBorders>
              <w:top w:val="nil"/>
              <w:left w:val="nil"/>
              <w:bottom w:val="nil"/>
              <w:right w:val="nil"/>
            </w:tcBorders>
            <w:shd w:val="clear" w:color="auto" w:fill="auto"/>
            <w:noWrap/>
            <w:vAlign w:val="bottom"/>
            <w:hideMark/>
          </w:tcPr>
          <w:p w14:paraId="246B8736" w14:textId="77777777" w:rsidR="00C24CFC" w:rsidRPr="00045522" w:rsidRDefault="00C24CFC" w:rsidP="00FE0B6D">
            <w:pPr>
              <w:rPr>
                <w:rFonts w:ascii="Arial" w:hAnsi="Arial" w:cs="Arial"/>
                <w:color w:val="FF0000"/>
                <w:sz w:val="18"/>
                <w:szCs w:val="18"/>
              </w:rPr>
            </w:pPr>
          </w:p>
          <w:p w14:paraId="0D933E94" w14:textId="513975DD" w:rsidR="00AA52E1" w:rsidRPr="00045522" w:rsidRDefault="00AA52E1" w:rsidP="00FE0B6D">
            <w:pPr>
              <w:rPr>
                <w:rFonts w:ascii="Arial" w:hAnsi="Arial" w:cs="Arial"/>
                <w:color w:val="FF0000"/>
                <w:sz w:val="18"/>
                <w:szCs w:val="18"/>
              </w:rPr>
            </w:pPr>
          </w:p>
        </w:tc>
      </w:tr>
      <w:tr w:rsidR="00851D90" w:rsidRPr="00851D90" w14:paraId="46C3875E" w14:textId="77777777" w:rsidTr="000C365B">
        <w:trPr>
          <w:trHeight w:val="255"/>
        </w:trPr>
        <w:tc>
          <w:tcPr>
            <w:tcW w:w="3261" w:type="dxa"/>
            <w:tcBorders>
              <w:top w:val="nil"/>
              <w:left w:val="nil"/>
              <w:bottom w:val="nil"/>
              <w:right w:val="nil"/>
            </w:tcBorders>
            <w:shd w:val="clear" w:color="auto" w:fill="auto"/>
            <w:noWrap/>
            <w:hideMark/>
          </w:tcPr>
          <w:p w14:paraId="469D23C3" w14:textId="77777777" w:rsidR="00C24CFC" w:rsidRPr="00851D90" w:rsidRDefault="00C24CFC" w:rsidP="000C365B">
            <w:pPr>
              <w:ind w:left="-75"/>
              <w:rPr>
                <w:rFonts w:ascii="Arial" w:hAnsi="Arial" w:cs="Arial"/>
                <w:b/>
                <w:bCs/>
                <w:sz w:val="18"/>
                <w:szCs w:val="18"/>
              </w:rPr>
            </w:pPr>
            <w:r w:rsidRPr="00851D90">
              <w:rPr>
                <w:rFonts w:ascii="Arial" w:hAnsi="Arial" w:cs="Arial"/>
                <w:b/>
                <w:bCs/>
                <w:sz w:val="18"/>
                <w:szCs w:val="18"/>
              </w:rPr>
              <w:t>Nájom priestorov:</w:t>
            </w:r>
          </w:p>
        </w:tc>
        <w:tc>
          <w:tcPr>
            <w:tcW w:w="6237" w:type="dxa"/>
            <w:gridSpan w:val="4"/>
            <w:tcBorders>
              <w:top w:val="nil"/>
              <w:left w:val="nil"/>
              <w:bottom w:val="nil"/>
              <w:right w:val="nil"/>
            </w:tcBorders>
            <w:shd w:val="clear" w:color="auto" w:fill="auto"/>
            <w:noWrap/>
            <w:vAlign w:val="bottom"/>
            <w:hideMark/>
          </w:tcPr>
          <w:p w14:paraId="1A527746" w14:textId="5834A8AA" w:rsidR="0066519C" w:rsidRPr="00851D90" w:rsidRDefault="00AA52E1" w:rsidP="000C365B">
            <w:pPr>
              <w:ind w:right="-354"/>
              <w:rPr>
                <w:rFonts w:ascii="Arial" w:hAnsi="Arial" w:cs="Arial"/>
                <w:sz w:val="18"/>
                <w:szCs w:val="18"/>
              </w:rPr>
            </w:pPr>
            <w:r w:rsidRPr="00851D90">
              <w:rPr>
                <w:rFonts w:ascii="Arial" w:hAnsi="Arial" w:cs="Arial"/>
                <w:sz w:val="18"/>
                <w:szCs w:val="18"/>
              </w:rPr>
              <w:t>v</w:t>
            </w:r>
            <w:r w:rsidR="00C24CFC" w:rsidRPr="00851D90">
              <w:rPr>
                <w:rFonts w:ascii="Arial" w:hAnsi="Arial" w:cs="Arial"/>
                <w:sz w:val="18"/>
                <w:szCs w:val="18"/>
              </w:rPr>
              <w:t xml:space="preserve"> </w:t>
            </w:r>
            <w:r w:rsidR="000325A6" w:rsidRPr="00851D90">
              <w:rPr>
                <w:rFonts w:ascii="Arial" w:hAnsi="Arial" w:cs="Arial"/>
                <w:sz w:val="18"/>
                <w:szCs w:val="18"/>
              </w:rPr>
              <w:t>STVR</w:t>
            </w:r>
            <w:r w:rsidR="00AB2493">
              <w:rPr>
                <w:rFonts w:ascii="Arial" w:hAnsi="Arial" w:cs="Arial"/>
                <w:sz w:val="18"/>
                <w:szCs w:val="18"/>
              </w:rPr>
              <w:t>, o.z. STV,</w:t>
            </w:r>
            <w:r w:rsidR="00C24CFC" w:rsidRPr="00851D90">
              <w:rPr>
                <w:rFonts w:ascii="Arial" w:hAnsi="Arial" w:cs="Arial"/>
                <w:sz w:val="18"/>
                <w:szCs w:val="18"/>
              </w:rPr>
              <w:t xml:space="preserve"> v Bratislave, </w:t>
            </w:r>
            <w:r w:rsidR="00AB2493" w:rsidRPr="00851D90">
              <w:rPr>
                <w:rFonts w:ascii="Arial" w:hAnsi="Arial" w:cs="Arial"/>
                <w:sz w:val="18"/>
                <w:szCs w:val="18"/>
              </w:rPr>
              <w:t xml:space="preserve">Mlynská dolina, </w:t>
            </w:r>
            <w:r w:rsidR="00AB2493">
              <w:rPr>
                <w:rFonts w:ascii="Arial" w:hAnsi="Arial" w:cs="Arial"/>
                <w:sz w:val="18"/>
                <w:szCs w:val="18"/>
              </w:rPr>
              <w:t>Štúdiový blok</w:t>
            </w:r>
            <w:r w:rsidR="00C950F5" w:rsidRPr="00851D90">
              <w:rPr>
                <w:rFonts w:ascii="Arial" w:hAnsi="Arial" w:cs="Arial"/>
                <w:sz w:val="18"/>
                <w:szCs w:val="18"/>
              </w:rPr>
              <w:t>,</w:t>
            </w:r>
            <w:r w:rsidR="00A6572B" w:rsidRPr="00851D90">
              <w:rPr>
                <w:rFonts w:ascii="Arial" w:hAnsi="Arial" w:cs="Arial"/>
                <w:sz w:val="18"/>
                <w:szCs w:val="18"/>
              </w:rPr>
              <w:t xml:space="preserve"> </w:t>
            </w:r>
            <w:r w:rsidR="00AB2493">
              <w:rPr>
                <w:rFonts w:ascii="Arial" w:hAnsi="Arial" w:cs="Arial"/>
                <w:sz w:val="18"/>
                <w:szCs w:val="18"/>
              </w:rPr>
              <w:t>1. poschodie</w:t>
            </w:r>
          </w:p>
          <w:p w14:paraId="1571B899" w14:textId="569CF3A8" w:rsidR="00534BDA" w:rsidRPr="00851D90" w:rsidRDefault="00534BDA" w:rsidP="00BB6875">
            <w:pPr>
              <w:ind w:right="-354"/>
              <w:rPr>
                <w:rFonts w:ascii="Arial" w:hAnsi="Arial" w:cs="Arial"/>
                <w:sz w:val="18"/>
                <w:szCs w:val="18"/>
              </w:rPr>
            </w:pPr>
          </w:p>
        </w:tc>
      </w:tr>
      <w:tr w:rsidR="00851D90" w:rsidRPr="00851D90" w14:paraId="5FDF279F" w14:textId="77777777" w:rsidTr="000C365B">
        <w:trPr>
          <w:gridAfter w:val="1"/>
          <w:wAfter w:w="2019" w:type="dxa"/>
          <w:trHeight w:val="255"/>
        </w:trPr>
        <w:tc>
          <w:tcPr>
            <w:tcW w:w="3261" w:type="dxa"/>
            <w:tcBorders>
              <w:top w:val="nil"/>
              <w:left w:val="nil"/>
              <w:bottom w:val="nil"/>
              <w:right w:val="nil"/>
            </w:tcBorders>
            <w:shd w:val="clear" w:color="auto" w:fill="auto"/>
            <w:noWrap/>
            <w:vAlign w:val="bottom"/>
            <w:hideMark/>
          </w:tcPr>
          <w:p w14:paraId="562D0D6B" w14:textId="77777777" w:rsidR="00C24CFC" w:rsidRPr="00851D90" w:rsidRDefault="00C24CFC" w:rsidP="00FE0B6D">
            <w:pPr>
              <w:rPr>
                <w:rFonts w:ascii="Arial" w:hAnsi="Arial" w:cs="Arial"/>
                <w:sz w:val="18"/>
                <w:szCs w:val="18"/>
              </w:rPr>
            </w:pPr>
          </w:p>
        </w:tc>
        <w:tc>
          <w:tcPr>
            <w:tcW w:w="4218" w:type="dxa"/>
            <w:gridSpan w:val="3"/>
            <w:tcBorders>
              <w:top w:val="nil"/>
              <w:left w:val="nil"/>
              <w:bottom w:val="nil"/>
              <w:right w:val="nil"/>
            </w:tcBorders>
            <w:shd w:val="clear" w:color="auto" w:fill="auto"/>
            <w:noWrap/>
            <w:vAlign w:val="bottom"/>
            <w:hideMark/>
          </w:tcPr>
          <w:p w14:paraId="1968ADC5" w14:textId="77777777" w:rsidR="00C24CFC" w:rsidRPr="00851D90" w:rsidRDefault="00C24CFC" w:rsidP="00FE0B6D">
            <w:pPr>
              <w:rPr>
                <w:rFonts w:ascii="Arial" w:hAnsi="Arial" w:cs="Arial"/>
                <w:sz w:val="18"/>
                <w:szCs w:val="18"/>
              </w:rPr>
            </w:pPr>
          </w:p>
        </w:tc>
      </w:tr>
      <w:tr w:rsidR="00851D90" w:rsidRPr="00851D90" w14:paraId="71A5023E" w14:textId="77777777" w:rsidTr="000C365B">
        <w:trPr>
          <w:gridAfter w:val="3"/>
          <w:wAfter w:w="4128" w:type="dxa"/>
          <w:trHeight w:val="375"/>
        </w:trPr>
        <w:tc>
          <w:tcPr>
            <w:tcW w:w="5370" w:type="dxa"/>
            <w:gridSpan w:val="2"/>
            <w:tcBorders>
              <w:top w:val="nil"/>
              <w:left w:val="nil"/>
              <w:bottom w:val="nil"/>
              <w:right w:val="nil"/>
            </w:tcBorders>
            <w:shd w:val="clear" w:color="auto" w:fill="auto"/>
            <w:noWrap/>
            <w:vAlign w:val="bottom"/>
            <w:hideMark/>
          </w:tcPr>
          <w:p w14:paraId="5EA13096" w14:textId="6667FF7B" w:rsidR="002C58B8" w:rsidRDefault="00C24CFC" w:rsidP="00FE0B6D">
            <w:pPr>
              <w:rPr>
                <w:rFonts w:ascii="Arial" w:hAnsi="Arial" w:cs="Arial"/>
                <w:b/>
                <w:bCs/>
                <w:color w:val="FF0000"/>
                <w:sz w:val="18"/>
                <w:szCs w:val="18"/>
              </w:rPr>
            </w:pPr>
            <w:r w:rsidRPr="00851D90">
              <w:rPr>
                <w:rFonts w:ascii="Arial" w:hAnsi="Arial" w:cs="Arial"/>
                <w:b/>
                <w:bCs/>
                <w:sz w:val="18"/>
                <w:szCs w:val="18"/>
              </w:rPr>
              <w:t>Výpočtový list nájomného a výšky úhrad za služby</w:t>
            </w:r>
            <w:r w:rsidR="008C6A1E" w:rsidRPr="00851D90">
              <w:rPr>
                <w:rFonts w:ascii="Arial" w:hAnsi="Arial" w:cs="Arial"/>
                <w:b/>
                <w:bCs/>
                <w:sz w:val="18"/>
                <w:szCs w:val="18"/>
              </w:rPr>
              <w:t>/tovary</w:t>
            </w:r>
            <w:r w:rsidRPr="00851D90">
              <w:rPr>
                <w:rFonts w:ascii="Arial" w:hAnsi="Arial" w:cs="Arial"/>
                <w:b/>
                <w:bCs/>
                <w:sz w:val="18"/>
                <w:szCs w:val="18"/>
              </w:rPr>
              <w:t xml:space="preserve"> spojené s užívaním predmetu nájmu</w:t>
            </w:r>
            <w:r w:rsidR="002C58B8">
              <w:rPr>
                <w:rFonts w:ascii="Arial" w:hAnsi="Arial" w:cs="Arial"/>
                <w:b/>
                <w:bCs/>
                <w:sz w:val="18"/>
                <w:szCs w:val="18"/>
              </w:rPr>
              <w:t xml:space="preserve"> </w:t>
            </w:r>
          </w:p>
          <w:p w14:paraId="7854E788" w14:textId="6D9E37A8" w:rsidR="007B19E4" w:rsidRPr="002C58B8" w:rsidRDefault="004E52FC" w:rsidP="00FE0B6D">
            <w:pPr>
              <w:rPr>
                <w:rFonts w:ascii="Arial" w:hAnsi="Arial" w:cs="Arial"/>
                <w:bCs/>
                <w:sz w:val="18"/>
                <w:szCs w:val="18"/>
              </w:rPr>
            </w:pPr>
            <w:r w:rsidRPr="002C58B8">
              <w:rPr>
                <w:rFonts w:ascii="Arial" w:hAnsi="Arial" w:cs="Arial"/>
                <w:bCs/>
                <w:sz w:val="18"/>
                <w:szCs w:val="18"/>
              </w:rPr>
              <w:t xml:space="preserve"> </w:t>
            </w:r>
          </w:p>
          <w:p w14:paraId="6986C0F2" w14:textId="2C634B85" w:rsidR="007B19E4" w:rsidRPr="00851D90" w:rsidRDefault="007B19E4" w:rsidP="00FE0B6D">
            <w:pPr>
              <w:rPr>
                <w:rFonts w:ascii="Arial" w:hAnsi="Arial" w:cs="Arial"/>
                <w:b/>
                <w:bCs/>
                <w:sz w:val="18"/>
                <w:szCs w:val="18"/>
              </w:rPr>
            </w:pPr>
          </w:p>
        </w:tc>
      </w:tr>
    </w:tbl>
    <w:p w14:paraId="29110CF2" w14:textId="3E13FC62" w:rsidR="00F700F6" w:rsidRPr="00C0068D" w:rsidRDefault="001E20B4" w:rsidP="00E302BD">
      <w:pPr>
        <w:rPr>
          <w:rFonts w:ascii="Arial" w:hAnsi="Arial" w:cs="Arial"/>
          <w:b/>
          <w:bCs/>
          <w:sz w:val="18"/>
          <w:szCs w:val="18"/>
        </w:rPr>
      </w:pPr>
      <w:r w:rsidRPr="00851D90">
        <w:rPr>
          <w:rFonts w:ascii="Arial" w:hAnsi="Arial" w:cs="Arial"/>
          <w:b/>
          <w:sz w:val="18"/>
          <w:szCs w:val="18"/>
        </w:rPr>
        <w:t xml:space="preserve">I. </w:t>
      </w:r>
      <w:r w:rsidRPr="00C0068D">
        <w:rPr>
          <w:rFonts w:ascii="Arial" w:hAnsi="Arial" w:cs="Arial"/>
          <w:b/>
          <w:sz w:val="18"/>
          <w:szCs w:val="18"/>
        </w:rPr>
        <w:t>Nájomné</w:t>
      </w:r>
      <w:r w:rsidR="00E302BD" w:rsidRPr="00C0068D">
        <w:rPr>
          <w:rFonts w:ascii="Arial" w:hAnsi="Arial" w:cs="Arial"/>
          <w:b/>
          <w:sz w:val="18"/>
          <w:szCs w:val="18"/>
        </w:rPr>
        <w:t xml:space="preserve"> </w:t>
      </w:r>
      <w:r w:rsidR="00222A09" w:rsidRPr="00C0068D">
        <w:rPr>
          <w:rFonts w:ascii="Arial" w:hAnsi="Arial" w:cs="Arial"/>
          <w:b/>
          <w:sz w:val="18"/>
          <w:szCs w:val="18"/>
        </w:rPr>
        <w:t xml:space="preserve">od </w:t>
      </w:r>
      <w:r w:rsidR="00515DF6" w:rsidRPr="00C0068D">
        <w:rPr>
          <w:rFonts w:ascii="Arial" w:hAnsi="Arial" w:cs="Arial"/>
          <w:b/>
        </w:rPr>
        <w:t xml:space="preserve">dátumu otvorenia prevádzky pre zákazníkov / spustenia ostrého chodu </w:t>
      </w:r>
      <w:r w:rsidR="00DF712D" w:rsidRPr="00C0068D">
        <w:rPr>
          <w:rFonts w:ascii="Arial" w:hAnsi="Arial" w:cs="Arial"/>
          <w:b/>
        </w:rPr>
        <w:t xml:space="preserve">                    </w:t>
      </w:r>
      <w:r w:rsidR="00E302BD" w:rsidRPr="00C0068D">
        <w:rPr>
          <w:rFonts w:ascii="Arial" w:hAnsi="Arial" w:cs="Arial"/>
          <w:b/>
          <w:bCs/>
          <w:sz w:val="18"/>
          <w:szCs w:val="18"/>
        </w:rPr>
        <w:t xml:space="preserve">(nezahŕňa obdobie </w:t>
      </w:r>
      <w:r w:rsidR="00515DF6" w:rsidRPr="00C0068D">
        <w:rPr>
          <w:rFonts w:ascii="Arial" w:hAnsi="Arial" w:cs="Arial"/>
          <w:b/>
          <w:bCs/>
          <w:sz w:val="18"/>
          <w:szCs w:val="18"/>
        </w:rPr>
        <w:t>prípravy, nájomné počas obdobia prípravy sa riadi ustanovením čl. 4, bodu 4.3.</w:t>
      </w:r>
      <w:r w:rsidR="00E302BD" w:rsidRPr="00C0068D">
        <w:rPr>
          <w:rFonts w:ascii="Arial" w:hAnsi="Arial" w:cs="Arial"/>
          <w:b/>
          <w:bCs/>
          <w:sz w:val="18"/>
          <w:szCs w:val="18"/>
        </w:rPr>
        <w:t xml:space="preserve">) </w:t>
      </w:r>
    </w:p>
    <w:tbl>
      <w:tblPr>
        <w:tblW w:w="8665" w:type="dxa"/>
        <w:tblCellMar>
          <w:left w:w="70" w:type="dxa"/>
          <w:right w:w="70" w:type="dxa"/>
        </w:tblCellMar>
        <w:tblLook w:val="04A0" w:firstRow="1" w:lastRow="0" w:firstColumn="1" w:lastColumn="0" w:noHBand="0" w:noVBand="1"/>
      </w:tblPr>
      <w:tblGrid>
        <w:gridCol w:w="2830"/>
        <w:gridCol w:w="1418"/>
        <w:gridCol w:w="1726"/>
        <w:gridCol w:w="1417"/>
        <w:gridCol w:w="1274"/>
      </w:tblGrid>
      <w:tr w:rsidR="00851D90" w:rsidRPr="00C0068D" w14:paraId="02B0CCF7" w14:textId="77777777" w:rsidTr="00617EA1">
        <w:trPr>
          <w:trHeight w:val="75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709014" w14:textId="77777777" w:rsidR="00230366" w:rsidRPr="00C0068D" w:rsidRDefault="00230366" w:rsidP="00230366">
            <w:pPr>
              <w:rPr>
                <w:rFonts w:ascii="Arial" w:hAnsi="Arial" w:cs="Arial"/>
                <w:b/>
                <w:bCs/>
                <w:sz w:val="18"/>
                <w:szCs w:val="18"/>
              </w:rPr>
            </w:pPr>
            <w:r w:rsidRPr="00C0068D">
              <w:rPr>
                <w:rFonts w:ascii="Arial" w:hAnsi="Arial" w:cs="Arial"/>
                <w:b/>
                <w:bCs/>
                <w:sz w:val="18"/>
                <w:szCs w:val="18"/>
              </w:rPr>
              <w:t>charakter priestoru</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95400F2" w14:textId="77777777" w:rsidR="00230366" w:rsidRPr="00C0068D" w:rsidRDefault="00230366" w:rsidP="00230366">
            <w:pPr>
              <w:jc w:val="center"/>
              <w:rPr>
                <w:rFonts w:ascii="Arial" w:hAnsi="Arial" w:cs="Arial"/>
                <w:b/>
                <w:bCs/>
                <w:sz w:val="18"/>
                <w:szCs w:val="18"/>
              </w:rPr>
            </w:pPr>
            <w:r w:rsidRPr="00C0068D">
              <w:rPr>
                <w:rFonts w:ascii="Arial" w:hAnsi="Arial" w:cs="Arial"/>
                <w:b/>
                <w:bCs/>
                <w:sz w:val="18"/>
                <w:szCs w:val="18"/>
              </w:rPr>
              <w:t>výmer                                     v m</w:t>
            </w:r>
            <w:r w:rsidRPr="00C0068D">
              <w:rPr>
                <w:rFonts w:ascii="Arial" w:hAnsi="Arial" w:cs="Arial"/>
                <w:b/>
                <w:bCs/>
                <w:sz w:val="18"/>
                <w:szCs w:val="18"/>
                <w:vertAlign w:val="superscript"/>
              </w:rPr>
              <w:t>2</w:t>
            </w:r>
          </w:p>
        </w:tc>
        <w:tc>
          <w:tcPr>
            <w:tcW w:w="1726" w:type="dxa"/>
            <w:tcBorders>
              <w:top w:val="single" w:sz="4" w:space="0" w:color="auto"/>
              <w:left w:val="nil"/>
              <w:bottom w:val="single" w:sz="4" w:space="0" w:color="auto"/>
              <w:right w:val="single" w:sz="4" w:space="0" w:color="auto"/>
            </w:tcBorders>
            <w:shd w:val="clear" w:color="auto" w:fill="auto"/>
            <w:vAlign w:val="center"/>
            <w:hideMark/>
          </w:tcPr>
          <w:p w14:paraId="46B507CD" w14:textId="5CF042E7" w:rsidR="00230366" w:rsidRPr="00C0068D" w:rsidRDefault="00230366" w:rsidP="00230366">
            <w:pPr>
              <w:jc w:val="center"/>
              <w:rPr>
                <w:rFonts w:ascii="Arial" w:hAnsi="Arial" w:cs="Arial"/>
                <w:b/>
                <w:bCs/>
                <w:sz w:val="18"/>
                <w:szCs w:val="18"/>
              </w:rPr>
            </w:pPr>
            <w:r w:rsidRPr="00C0068D">
              <w:rPr>
                <w:rFonts w:ascii="Arial" w:hAnsi="Arial" w:cs="Arial"/>
                <w:b/>
                <w:bCs/>
                <w:sz w:val="18"/>
                <w:szCs w:val="18"/>
              </w:rPr>
              <w:t>nájomné v eur za m</w:t>
            </w:r>
            <w:r w:rsidRPr="00C0068D">
              <w:rPr>
                <w:rFonts w:ascii="Arial" w:hAnsi="Arial" w:cs="Arial"/>
                <w:b/>
                <w:bCs/>
                <w:sz w:val="18"/>
                <w:szCs w:val="18"/>
                <w:vertAlign w:val="superscript"/>
              </w:rPr>
              <w:t>2</w:t>
            </w:r>
            <w:r w:rsidRPr="00C0068D">
              <w:rPr>
                <w:rFonts w:ascii="Arial" w:hAnsi="Arial" w:cs="Arial"/>
                <w:b/>
                <w:bCs/>
                <w:sz w:val="18"/>
                <w:szCs w:val="18"/>
              </w:rPr>
              <w:t xml:space="preserve">/rok       </w:t>
            </w:r>
            <w:r w:rsidR="005851DB" w:rsidRPr="00C0068D">
              <w:rPr>
                <w:rFonts w:ascii="Arial" w:hAnsi="Arial" w:cs="Arial"/>
                <w:b/>
                <w:bCs/>
                <w:sz w:val="18"/>
                <w:szCs w:val="18"/>
              </w:rPr>
              <w:t xml:space="preserve">             </w:t>
            </w:r>
            <w:r w:rsidRPr="00C0068D">
              <w:rPr>
                <w:rFonts w:ascii="Arial" w:hAnsi="Arial" w:cs="Arial"/>
                <w:b/>
                <w:bCs/>
                <w:sz w:val="18"/>
                <w:szCs w:val="18"/>
              </w:rPr>
              <w:t xml:space="preserve">         bez DPH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9F90CAE" w14:textId="77777777" w:rsidR="00230366" w:rsidRPr="00C0068D" w:rsidRDefault="00230366" w:rsidP="00230366">
            <w:pPr>
              <w:jc w:val="center"/>
              <w:rPr>
                <w:rFonts w:ascii="Arial" w:hAnsi="Arial" w:cs="Arial"/>
                <w:b/>
                <w:bCs/>
                <w:sz w:val="18"/>
                <w:szCs w:val="18"/>
              </w:rPr>
            </w:pPr>
            <w:r w:rsidRPr="00C0068D">
              <w:rPr>
                <w:rFonts w:ascii="Arial" w:hAnsi="Arial" w:cs="Arial"/>
                <w:b/>
                <w:bCs/>
                <w:sz w:val="18"/>
                <w:szCs w:val="18"/>
              </w:rPr>
              <w:t xml:space="preserve">cena v eur                           za rok                                  bez DPH </w:t>
            </w:r>
          </w:p>
        </w:tc>
        <w:tc>
          <w:tcPr>
            <w:tcW w:w="1274" w:type="dxa"/>
            <w:tcBorders>
              <w:top w:val="single" w:sz="4" w:space="0" w:color="auto"/>
              <w:left w:val="nil"/>
              <w:bottom w:val="single" w:sz="4" w:space="0" w:color="auto"/>
              <w:right w:val="single" w:sz="4" w:space="0" w:color="auto"/>
            </w:tcBorders>
            <w:shd w:val="clear" w:color="auto" w:fill="auto"/>
            <w:vAlign w:val="center"/>
            <w:hideMark/>
          </w:tcPr>
          <w:p w14:paraId="52683472" w14:textId="77777777" w:rsidR="00230366" w:rsidRPr="00C0068D" w:rsidRDefault="00230366" w:rsidP="00230366">
            <w:pPr>
              <w:jc w:val="center"/>
              <w:rPr>
                <w:rFonts w:ascii="Arial" w:hAnsi="Arial" w:cs="Arial"/>
                <w:b/>
                <w:bCs/>
                <w:sz w:val="18"/>
                <w:szCs w:val="18"/>
              </w:rPr>
            </w:pPr>
            <w:r w:rsidRPr="00C0068D">
              <w:rPr>
                <w:rFonts w:ascii="Arial" w:hAnsi="Arial" w:cs="Arial"/>
                <w:b/>
                <w:bCs/>
                <w:sz w:val="18"/>
                <w:szCs w:val="18"/>
              </w:rPr>
              <w:t xml:space="preserve">cena v eur                              za rok                                    s DPH  </w:t>
            </w:r>
          </w:p>
        </w:tc>
      </w:tr>
      <w:tr w:rsidR="00617EA1" w:rsidRPr="00C0068D" w14:paraId="38846C3C" w14:textId="77777777" w:rsidTr="00617EA1">
        <w:trPr>
          <w:trHeight w:hRule="exact" w:val="284"/>
        </w:trPr>
        <w:tc>
          <w:tcPr>
            <w:tcW w:w="2830" w:type="dxa"/>
            <w:tcBorders>
              <w:top w:val="nil"/>
              <w:left w:val="single" w:sz="4" w:space="0" w:color="auto"/>
              <w:bottom w:val="single" w:sz="4" w:space="0" w:color="auto"/>
              <w:right w:val="single" w:sz="4" w:space="0" w:color="auto"/>
            </w:tcBorders>
            <w:shd w:val="clear" w:color="auto" w:fill="auto"/>
            <w:vAlign w:val="bottom"/>
          </w:tcPr>
          <w:p w14:paraId="59553924" w14:textId="52CC974B" w:rsidR="00617EA1" w:rsidRPr="00C0068D" w:rsidRDefault="00617EA1" w:rsidP="00617EA1">
            <w:pPr>
              <w:rPr>
                <w:rFonts w:ascii="Arial" w:hAnsi="Arial" w:cs="Arial"/>
                <w:sz w:val="18"/>
                <w:szCs w:val="18"/>
              </w:rPr>
            </w:pPr>
            <w:r w:rsidRPr="00C0068D">
              <w:rPr>
                <w:rFonts w:ascii="Arial" w:hAnsi="Arial" w:cs="Arial"/>
                <w:sz w:val="18"/>
                <w:szCs w:val="18"/>
              </w:rPr>
              <w:t>Príprava, m.č. 124</w:t>
            </w:r>
          </w:p>
        </w:tc>
        <w:tc>
          <w:tcPr>
            <w:tcW w:w="1418" w:type="dxa"/>
            <w:tcBorders>
              <w:top w:val="nil"/>
              <w:left w:val="nil"/>
              <w:bottom w:val="single" w:sz="4" w:space="0" w:color="auto"/>
              <w:right w:val="single" w:sz="4" w:space="0" w:color="auto"/>
            </w:tcBorders>
            <w:shd w:val="clear" w:color="auto" w:fill="auto"/>
            <w:noWrap/>
          </w:tcPr>
          <w:p w14:paraId="357DF33E" w14:textId="1C0555AD" w:rsidR="00617EA1" w:rsidRPr="00C0068D" w:rsidRDefault="00617EA1" w:rsidP="0022644E">
            <w:pPr>
              <w:jc w:val="right"/>
              <w:rPr>
                <w:rFonts w:ascii="Arial" w:hAnsi="Arial" w:cs="Arial"/>
                <w:sz w:val="18"/>
                <w:szCs w:val="18"/>
              </w:rPr>
            </w:pPr>
            <w:r w:rsidRPr="00C0068D">
              <w:rPr>
                <w:rFonts w:ascii="Arial" w:hAnsi="Arial" w:cs="Arial"/>
                <w:sz w:val="18"/>
                <w:szCs w:val="18"/>
              </w:rPr>
              <w:t xml:space="preserve">12,66          </w:t>
            </w:r>
          </w:p>
        </w:tc>
        <w:tc>
          <w:tcPr>
            <w:tcW w:w="1726" w:type="dxa"/>
            <w:tcBorders>
              <w:top w:val="nil"/>
              <w:left w:val="nil"/>
              <w:bottom w:val="single" w:sz="4" w:space="0" w:color="auto"/>
              <w:right w:val="single" w:sz="4" w:space="0" w:color="auto"/>
            </w:tcBorders>
            <w:shd w:val="clear" w:color="000000" w:fill="FFFFFF"/>
            <w:noWrap/>
          </w:tcPr>
          <w:p w14:paraId="3BE97135" w14:textId="77777777" w:rsidR="00617EA1" w:rsidRPr="00C0068D" w:rsidRDefault="00617EA1" w:rsidP="00617EA1">
            <w:pPr>
              <w:jc w:val="right"/>
              <w:rPr>
                <w:rFonts w:ascii="Arial" w:hAnsi="Arial" w:cs="Arial"/>
                <w:sz w:val="18"/>
                <w:szCs w:val="18"/>
              </w:rPr>
            </w:pPr>
          </w:p>
        </w:tc>
        <w:tc>
          <w:tcPr>
            <w:tcW w:w="1417" w:type="dxa"/>
            <w:tcBorders>
              <w:top w:val="nil"/>
              <w:left w:val="nil"/>
              <w:bottom w:val="single" w:sz="4" w:space="0" w:color="auto"/>
              <w:right w:val="single" w:sz="4" w:space="0" w:color="auto"/>
            </w:tcBorders>
            <w:shd w:val="clear" w:color="auto" w:fill="auto"/>
            <w:noWrap/>
          </w:tcPr>
          <w:p w14:paraId="05A8D660" w14:textId="77777777" w:rsidR="00617EA1" w:rsidRPr="00C0068D" w:rsidRDefault="00617EA1" w:rsidP="00617EA1">
            <w:pPr>
              <w:jc w:val="right"/>
              <w:rPr>
                <w:rFonts w:ascii="Arial" w:hAnsi="Arial" w:cs="Arial"/>
                <w:sz w:val="18"/>
                <w:szCs w:val="18"/>
              </w:rPr>
            </w:pPr>
          </w:p>
        </w:tc>
        <w:tc>
          <w:tcPr>
            <w:tcW w:w="1274" w:type="dxa"/>
            <w:tcBorders>
              <w:top w:val="nil"/>
              <w:left w:val="nil"/>
              <w:bottom w:val="single" w:sz="4" w:space="0" w:color="auto"/>
              <w:right w:val="single" w:sz="4" w:space="0" w:color="auto"/>
            </w:tcBorders>
            <w:shd w:val="clear" w:color="auto" w:fill="auto"/>
            <w:noWrap/>
          </w:tcPr>
          <w:p w14:paraId="3934C55E" w14:textId="77777777" w:rsidR="00617EA1" w:rsidRPr="00C0068D" w:rsidRDefault="00617EA1" w:rsidP="00617EA1">
            <w:pPr>
              <w:jc w:val="right"/>
              <w:rPr>
                <w:rFonts w:ascii="Arial" w:hAnsi="Arial" w:cs="Arial"/>
                <w:sz w:val="18"/>
                <w:szCs w:val="18"/>
              </w:rPr>
            </w:pPr>
          </w:p>
        </w:tc>
      </w:tr>
      <w:tr w:rsidR="00617EA1" w:rsidRPr="00C0068D" w14:paraId="1DB6A362" w14:textId="77777777" w:rsidTr="00617EA1">
        <w:trPr>
          <w:trHeight w:val="284"/>
        </w:trPr>
        <w:tc>
          <w:tcPr>
            <w:tcW w:w="2830" w:type="dxa"/>
            <w:tcBorders>
              <w:top w:val="nil"/>
              <w:left w:val="single" w:sz="4" w:space="0" w:color="auto"/>
              <w:bottom w:val="single" w:sz="4" w:space="0" w:color="auto"/>
              <w:right w:val="single" w:sz="4" w:space="0" w:color="auto"/>
            </w:tcBorders>
            <w:shd w:val="clear" w:color="auto" w:fill="auto"/>
            <w:vAlign w:val="bottom"/>
          </w:tcPr>
          <w:p w14:paraId="01FA5501" w14:textId="34197093" w:rsidR="00617EA1" w:rsidRPr="00C0068D" w:rsidRDefault="00617EA1" w:rsidP="00617EA1">
            <w:pPr>
              <w:rPr>
                <w:rFonts w:ascii="Arial" w:hAnsi="Arial" w:cs="Arial"/>
                <w:sz w:val="18"/>
                <w:szCs w:val="18"/>
              </w:rPr>
            </w:pPr>
            <w:r w:rsidRPr="00C0068D">
              <w:rPr>
                <w:rFonts w:ascii="Arial" w:hAnsi="Arial" w:cs="Arial"/>
                <w:sz w:val="18"/>
                <w:szCs w:val="18"/>
              </w:rPr>
              <w:t>Výdaj bufetu, m.č. 125</w:t>
            </w:r>
          </w:p>
        </w:tc>
        <w:tc>
          <w:tcPr>
            <w:tcW w:w="1418" w:type="dxa"/>
            <w:tcBorders>
              <w:top w:val="nil"/>
              <w:left w:val="nil"/>
              <w:bottom w:val="single" w:sz="4" w:space="0" w:color="auto"/>
              <w:right w:val="single" w:sz="4" w:space="0" w:color="auto"/>
            </w:tcBorders>
            <w:shd w:val="clear" w:color="auto" w:fill="auto"/>
            <w:noWrap/>
          </w:tcPr>
          <w:p w14:paraId="7B9BC015" w14:textId="78C3EB24" w:rsidR="00617EA1" w:rsidRPr="00C0068D" w:rsidRDefault="00617EA1" w:rsidP="0022644E">
            <w:pPr>
              <w:jc w:val="right"/>
              <w:rPr>
                <w:rFonts w:ascii="Arial" w:hAnsi="Arial" w:cs="Arial"/>
                <w:sz w:val="18"/>
                <w:szCs w:val="18"/>
              </w:rPr>
            </w:pPr>
            <w:r w:rsidRPr="00C0068D">
              <w:rPr>
                <w:rFonts w:ascii="Arial" w:hAnsi="Arial" w:cs="Arial"/>
                <w:sz w:val="18"/>
                <w:szCs w:val="18"/>
              </w:rPr>
              <w:t xml:space="preserve">22,02 </w:t>
            </w:r>
          </w:p>
        </w:tc>
        <w:tc>
          <w:tcPr>
            <w:tcW w:w="1726" w:type="dxa"/>
            <w:tcBorders>
              <w:top w:val="nil"/>
              <w:left w:val="nil"/>
              <w:bottom w:val="single" w:sz="4" w:space="0" w:color="auto"/>
              <w:right w:val="single" w:sz="4" w:space="0" w:color="auto"/>
            </w:tcBorders>
            <w:shd w:val="clear" w:color="000000" w:fill="FFFFFF"/>
            <w:noWrap/>
          </w:tcPr>
          <w:p w14:paraId="2124D2BB" w14:textId="77777777" w:rsidR="00617EA1" w:rsidRPr="00C0068D" w:rsidRDefault="00617EA1" w:rsidP="00617EA1">
            <w:pPr>
              <w:jc w:val="right"/>
              <w:rPr>
                <w:rFonts w:ascii="Arial" w:hAnsi="Arial" w:cs="Arial"/>
                <w:sz w:val="18"/>
                <w:szCs w:val="18"/>
              </w:rPr>
            </w:pPr>
          </w:p>
        </w:tc>
        <w:tc>
          <w:tcPr>
            <w:tcW w:w="1417" w:type="dxa"/>
            <w:tcBorders>
              <w:top w:val="nil"/>
              <w:left w:val="nil"/>
              <w:bottom w:val="single" w:sz="4" w:space="0" w:color="auto"/>
              <w:right w:val="single" w:sz="4" w:space="0" w:color="auto"/>
            </w:tcBorders>
            <w:shd w:val="clear" w:color="auto" w:fill="auto"/>
            <w:noWrap/>
          </w:tcPr>
          <w:p w14:paraId="1CB5061C" w14:textId="77777777" w:rsidR="00617EA1" w:rsidRPr="00C0068D" w:rsidRDefault="00617EA1" w:rsidP="00617EA1">
            <w:pPr>
              <w:jc w:val="right"/>
              <w:rPr>
                <w:rFonts w:ascii="Arial" w:hAnsi="Arial" w:cs="Arial"/>
                <w:sz w:val="18"/>
                <w:szCs w:val="18"/>
              </w:rPr>
            </w:pPr>
          </w:p>
        </w:tc>
        <w:tc>
          <w:tcPr>
            <w:tcW w:w="1274" w:type="dxa"/>
            <w:tcBorders>
              <w:top w:val="nil"/>
              <w:left w:val="nil"/>
              <w:bottom w:val="single" w:sz="4" w:space="0" w:color="auto"/>
              <w:right w:val="single" w:sz="4" w:space="0" w:color="auto"/>
            </w:tcBorders>
            <w:shd w:val="clear" w:color="auto" w:fill="auto"/>
            <w:noWrap/>
          </w:tcPr>
          <w:p w14:paraId="67B82029" w14:textId="77777777" w:rsidR="00617EA1" w:rsidRPr="00C0068D" w:rsidRDefault="00617EA1" w:rsidP="00617EA1">
            <w:pPr>
              <w:jc w:val="right"/>
              <w:rPr>
                <w:rFonts w:ascii="Arial" w:hAnsi="Arial" w:cs="Arial"/>
                <w:sz w:val="18"/>
                <w:szCs w:val="18"/>
              </w:rPr>
            </w:pPr>
          </w:p>
        </w:tc>
      </w:tr>
      <w:tr w:rsidR="00617EA1" w:rsidRPr="00C0068D" w14:paraId="5058FE6E" w14:textId="77777777" w:rsidTr="00617EA1">
        <w:trPr>
          <w:trHeight w:val="284"/>
        </w:trPr>
        <w:tc>
          <w:tcPr>
            <w:tcW w:w="2830" w:type="dxa"/>
            <w:tcBorders>
              <w:top w:val="nil"/>
              <w:left w:val="single" w:sz="4" w:space="0" w:color="auto"/>
              <w:bottom w:val="single" w:sz="4" w:space="0" w:color="auto"/>
              <w:right w:val="single" w:sz="4" w:space="0" w:color="auto"/>
            </w:tcBorders>
            <w:shd w:val="clear" w:color="auto" w:fill="auto"/>
            <w:vAlign w:val="bottom"/>
          </w:tcPr>
          <w:p w14:paraId="7F8B1B27" w14:textId="034BF337" w:rsidR="00617EA1" w:rsidRPr="00C0068D" w:rsidRDefault="00617EA1" w:rsidP="00617EA1">
            <w:pPr>
              <w:rPr>
                <w:rFonts w:ascii="Arial" w:hAnsi="Arial" w:cs="Arial"/>
                <w:sz w:val="18"/>
                <w:szCs w:val="18"/>
              </w:rPr>
            </w:pPr>
            <w:r w:rsidRPr="00C0068D">
              <w:rPr>
                <w:rFonts w:ascii="Arial" w:hAnsi="Arial" w:cs="Arial"/>
                <w:sz w:val="18"/>
                <w:szCs w:val="18"/>
              </w:rPr>
              <w:t>Manipulačný priestor, m.č. 126</w:t>
            </w:r>
          </w:p>
        </w:tc>
        <w:tc>
          <w:tcPr>
            <w:tcW w:w="1418" w:type="dxa"/>
            <w:tcBorders>
              <w:top w:val="nil"/>
              <w:left w:val="nil"/>
              <w:bottom w:val="single" w:sz="4" w:space="0" w:color="auto"/>
              <w:right w:val="single" w:sz="4" w:space="0" w:color="auto"/>
            </w:tcBorders>
            <w:shd w:val="clear" w:color="auto" w:fill="auto"/>
            <w:noWrap/>
          </w:tcPr>
          <w:p w14:paraId="169DB264" w14:textId="096DDE75" w:rsidR="00617EA1" w:rsidRPr="00C0068D" w:rsidRDefault="00617EA1" w:rsidP="0022644E">
            <w:pPr>
              <w:jc w:val="right"/>
              <w:rPr>
                <w:rFonts w:ascii="Arial" w:hAnsi="Arial" w:cs="Arial"/>
                <w:sz w:val="18"/>
                <w:szCs w:val="18"/>
              </w:rPr>
            </w:pPr>
            <w:r w:rsidRPr="00C0068D">
              <w:rPr>
                <w:rFonts w:ascii="Arial" w:hAnsi="Arial" w:cs="Arial"/>
                <w:sz w:val="18"/>
                <w:szCs w:val="18"/>
              </w:rPr>
              <w:t xml:space="preserve">9,46 </w:t>
            </w:r>
          </w:p>
        </w:tc>
        <w:tc>
          <w:tcPr>
            <w:tcW w:w="1726" w:type="dxa"/>
            <w:tcBorders>
              <w:top w:val="nil"/>
              <w:left w:val="nil"/>
              <w:bottom w:val="single" w:sz="4" w:space="0" w:color="auto"/>
              <w:right w:val="single" w:sz="4" w:space="0" w:color="auto"/>
            </w:tcBorders>
            <w:shd w:val="clear" w:color="000000" w:fill="FFFFFF"/>
            <w:noWrap/>
          </w:tcPr>
          <w:p w14:paraId="3AD1548F" w14:textId="77777777" w:rsidR="00617EA1" w:rsidRPr="00C0068D" w:rsidRDefault="00617EA1" w:rsidP="00617EA1">
            <w:pPr>
              <w:jc w:val="right"/>
              <w:rPr>
                <w:rFonts w:ascii="Arial" w:hAnsi="Arial" w:cs="Arial"/>
                <w:sz w:val="18"/>
                <w:szCs w:val="18"/>
              </w:rPr>
            </w:pPr>
          </w:p>
        </w:tc>
        <w:tc>
          <w:tcPr>
            <w:tcW w:w="1417" w:type="dxa"/>
            <w:tcBorders>
              <w:top w:val="nil"/>
              <w:left w:val="nil"/>
              <w:bottom w:val="single" w:sz="4" w:space="0" w:color="auto"/>
              <w:right w:val="single" w:sz="4" w:space="0" w:color="auto"/>
            </w:tcBorders>
            <w:shd w:val="clear" w:color="auto" w:fill="auto"/>
            <w:noWrap/>
          </w:tcPr>
          <w:p w14:paraId="0BA5CE90" w14:textId="77777777" w:rsidR="00617EA1" w:rsidRPr="00C0068D" w:rsidRDefault="00617EA1" w:rsidP="00617EA1">
            <w:pPr>
              <w:jc w:val="right"/>
              <w:rPr>
                <w:rFonts w:ascii="Arial" w:hAnsi="Arial" w:cs="Arial"/>
                <w:sz w:val="18"/>
                <w:szCs w:val="18"/>
              </w:rPr>
            </w:pPr>
          </w:p>
        </w:tc>
        <w:tc>
          <w:tcPr>
            <w:tcW w:w="1274" w:type="dxa"/>
            <w:tcBorders>
              <w:top w:val="nil"/>
              <w:left w:val="nil"/>
              <w:bottom w:val="single" w:sz="4" w:space="0" w:color="auto"/>
              <w:right w:val="single" w:sz="4" w:space="0" w:color="auto"/>
            </w:tcBorders>
            <w:shd w:val="clear" w:color="auto" w:fill="auto"/>
            <w:noWrap/>
          </w:tcPr>
          <w:p w14:paraId="72F23144" w14:textId="77777777" w:rsidR="00617EA1" w:rsidRPr="00C0068D" w:rsidRDefault="00617EA1" w:rsidP="00617EA1">
            <w:pPr>
              <w:jc w:val="right"/>
              <w:rPr>
                <w:rFonts w:ascii="Arial" w:hAnsi="Arial" w:cs="Arial"/>
                <w:sz w:val="18"/>
                <w:szCs w:val="18"/>
              </w:rPr>
            </w:pPr>
          </w:p>
        </w:tc>
      </w:tr>
      <w:tr w:rsidR="00617EA1" w:rsidRPr="00C0068D" w14:paraId="30440431" w14:textId="77777777" w:rsidTr="00617EA1">
        <w:trPr>
          <w:trHeight w:val="284"/>
        </w:trPr>
        <w:tc>
          <w:tcPr>
            <w:tcW w:w="2830" w:type="dxa"/>
            <w:tcBorders>
              <w:top w:val="nil"/>
              <w:left w:val="single" w:sz="4" w:space="0" w:color="auto"/>
              <w:bottom w:val="single" w:sz="4" w:space="0" w:color="auto"/>
              <w:right w:val="single" w:sz="4" w:space="0" w:color="auto"/>
            </w:tcBorders>
            <w:shd w:val="clear" w:color="auto" w:fill="auto"/>
            <w:vAlign w:val="bottom"/>
          </w:tcPr>
          <w:p w14:paraId="10FF1E5A" w14:textId="75D80F53" w:rsidR="00617EA1" w:rsidRPr="00C0068D" w:rsidRDefault="00617EA1" w:rsidP="00617EA1">
            <w:pPr>
              <w:rPr>
                <w:rFonts w:ascii="Arial" w:hAnsi="Arial" w:cs="Arial"/>
                <w:sz w:val="18"/>
                <w:szCs w:val="18"/>
              </w:rPr>
            </w:pPr>
            <w:r w:rsidRPr="00C0068D">
              <w:rPr>
                <w:rFonts w:ascii="Arial" w:hAnsi="Arial" w:cs="Arial"/>
                <w:sz w:val="18"/>
                <w:szCs w:val="18"/>
              </w:rPr>
              <w:t>Bufet, m.č. 128</w:t>
            </w:r>
          </w:p>
        </w:tc>
        <w:tc>
          <w:tcPr>
            <w:tcW w:w="1418" w:type="dxa"/>
            <w:tcBorders>
              <w:top w:val="nil"/>
              <w:left w:val="nil"/>
              <w:bottom w:val="single" w:sz="4" w:space="0" w:color="auto"/>
              <w:right w:val="single" w:sz="4" w:space="0" w:color="auto"/>
            </w:tcBorders>
            <w:shd w:val="clear" w:color="auto" w:fill="auto"/>
            <w:noWrap/>
          </w:tcPr>
          <w:p w14:paraId="263C1546" w14:textId="796FD2D1" w:rsidR="00617EA1" w:rsidRPr="00C0068D" w:rsidRDefault="00617EA1" w:rsidP="0022644E">
            <w:pPr>
              <w:jc w:val="right"/>
              <w:rPr>
                <w:rFonts w:ascii="Arial" w:hAnsi="Arial" w:cs="Arial"/>
                <w:sz w:val="18"/>
                <w:szCs w:val="18"/>
              </w:rPr>
            </w:pPr>
            <w:r w:rsidRPr="00C0068D">
              <w:rPr>
                <w:rFonts w:ascii="Arial" w:hAnsi="Arial" w:cs="Arial"/>
                <w:sz w:val="18"/>
                <w:szCs w:val="18"/>
              </w:rPr>
              <w:t xml:space="preserve">47,17 </w:t>
            </w:r>
          </w:p>
        </w:tc>
        <w:tc>
          <w:tcPr>
            <w:tcW w:w="1726" w:type="dxa"/>
            <w:tcBorders>
              <w:top w:val="nil"/>
              <w:left w:val="nil"/>
              <w:bottom w:val="single" w:sz="4" w:space="0" w:color="auto"/>
              <w:right w:val="single" w:sz="4" w:space="0" w:color="auto"/>
            </w:tcBorders>
            <w:shd w:val="clear" w:color="000000" w:fill="FFFFFF"/>
            <w:noWrap/>
          </w:tcPr>
          <w:p w14:paraId="6A08E935" w14:textId="77777777" w:rsidR="00617EA1" w:rsidRPr="00C0068D" w:rsidRDefault="00617EA1" w:rsidP="00617EA1">
            <w:pPr>
              <w:jc w:val="right"/>
              <w:rPr>
                <w:rFonts w:ascii="Arial" w:hAnsi="Arial" w:cs="Arial"/>
                <w:sz w:val="18"/>
                <w:szCs w:val="18"/>
              </w:rPr>
            </w:pPr>
          </w:p>
        </w:tc>
        <w:tc>
          <w:tcPr>
            <w:tcW w:w="1417" w:type="dxa"/>
            <w:tcBorders>
              <w:top w:val="nil"/>
              <w:left w:val="nil"/>
              <w:bottom w:val="single" w:sz="4" w:space="0" w:color="auto"/>
              <w:right w:val="single" w:sz="4" w:space="0" w:color="auto"/>
            </w:tcBorders>
            <w:shd w:val="clear" w:color="auto" w:fill="auto"/>
            <w:noWrap/>
          </w:tcPr>
          <w:p w14:paraId="72E77ABB" w14:textId="77777777" w:rsidR="00617EA1" w:rsidRPr="00C0068D" w:rsidRDefault="00617EA1" w:rsidP="00617EA1">
            <w:pPr>
              <w:jc w:val="right"/>
              <w:rPr>
                <w:rFonts w:ascii="Arial" w:hAnsi="Arial" w:cs="Arial"/>
                <w:sz w:val="18"/>
                <w:szCs w:val="18"/>
              </w:rPr>
            </w:pPr>
          </w:p>
        </w:tc>
        <w:tc>
          <w:tcPr>
            <w:tcW w:w="1274" w:type="dxa"/>
            <w:tcBorders>
              <w:top w:val="nil"/>
              <w:left w:val="nil"/>
              <w:bottom w:val="single" w:sz="4" w:space="0" w:color="auto"/>
              <w:right w:val="single" w:sz="4" w:space="0" w:color="auto"/>
            </w:tcBorders>
            <w:shd w:val="clear" w:color="auto" w:fill="auto"/>
            <w:noWrap/>
          </w:tcPr>
          <w:p w14:paraId="355C4807" w14:textId="77777777" w:rsidR="00617EA1" w:rsidRPr="00C0068D" w:rsidRDefault="00617EA1" w:rsidP="00617EA1">
            <w:pPr>
              <w:jc w:val="right"/>
              <w:rPr>
                <w:rFonts w:ascii="Arial" w:hAnsi="Arial" w:cs="Arial"/>
                <w:sz w:val="18"/>
                <w:szCs w:val="18"/>
              </w:rPr>
            </w:pPr>
          </w:p>
        </w:tc>
      </w:tr>
      <w:tr w:rsidR="0022644E" w:rsidRPr="00C0068D" w14:paraId="4DCF43B6" w14:textId="77777777" w:rsidTr="00617EA1">
        <w:trPr>
          <w:trHeight w:val="284"/>
        </w:trPr>
        <w:tc>
          <w:tcPr>
            <w:tcW w:w="2830" w:type="dxa"/>
            <w:tcBorders>
              <w:top w:val="nil"/>
              <w:left w:val="single" w:sz="4" w:space="0" w:color="auto"/>
              <w:bottom w:val="single" w:sz="4" w:space="0" w:color="auto"/>
              <w:right w:val="single" w:sz="4" w:space="0" w:color="auto"/>
            </w:tcBorders>
            <w:shd w:val="clear" w:color="auto" w:fill="auto"/>
            <w:vAlign w:val="bottom"/>
          </w:tcPr>
          <w:p w14:paraId="25550EFF" w14:textId="02BEF167" w:rsidR="0022644E" w:rsidRPr="00C0068D" w:rsidRDefault="0022644E" w:rsidP="0022644E">
            <w:pPr>
              <w:rPr>
                <w:rFonts w:ascii="Arial" w:hAnsi="Arial" w:cs="Arial"/>
                <w:sz w:val="18"/>
                <w:szCs w:val="18"/>
              </w:rPr>
            </w:pPr>
            <w:r w:rsidRPr="00C0068D">
              <w:rPr>
                <w:rFonts w:ascii="Arial" w:hAnsi="Arial" w:cs="Arial"/>
                <w:sz w:val="18"/>
                <w:szCs w:val="18"/>
              </w:rPr>
              <w:t>Časť Vstupnej haly, n.p. 122</w:t>
            </w:r>
          </w:p>
        </w:tc>
        <w:tc>
          <w:tcPr>
            <w:tcW w:w="1418" w:type="dxa"/>
            <w:tcBorders>
              <w:top w:val="nil"/>
              <w:left w:val="nil"/>
              <w:bottom w:val="single" w:sz="4" w:space="0" w:color="auto"/>
              <w:right w:val="single" w:sz="4" w:space="0" w:color="auto"/>
            </w:tcBorders>
            <w:shd w:val="clear" w:color="auto" w:fill="auto"/>
            <w:noWrap/>
          </w:tcPr>
          <w:p w14:paraId="4B2D1E3C" w14:textId="45A95C79" w:rsidR="0022644E" w:rsidRPr="00C0068D" w:rsidRDefault="0022644E" w:rsidP="0022644E">
            <w:pPr>
              <w:jc w:val="right"/>
              <w:rPr>
                <w:rFonts w:ascii="Arial" w:hAnsi="Arial" w:cs="Arial"/>
                <w:sz w:val="18"/>
                <w:szCs w:val="18"/>
              </w:rPr>
            </w:pPr>
            <w:r w:rsidRPr="00C0068D">
              <w:rPr>
                <w:rFonts w:ascii="Arial" w:hAnsi="Arial" w:cs="Arial"/>
                <w:sz w:val="18"/>
                <w:szCs w:val="18"/>
              </w:rPr>
              <w:t xml:space="preserve">30,00 </w:t>
            </w:r>
          </w:p>
        </w:tc>
        <w:tc>
          <w:tcPr>
            <w:tcW w:w="1726" w:type="dxa"/>
            <w:tcBorders>
              <w:top w:val="nil"/>
              <w:left w:val="nil"/>
              <w:bottom w:val="single" w:sz="4" w:space="0" w:color="auto"/>
              <w:right w:val="single" w:sz="4" w:space="0" w:color="auto"/>
            </w:tcBorders>
            <w:shd w:val="clear" w:color="000000" w:fill="FFFFFF"/>
            <w:noWrap/>
          </w:tcPr>
          <w:p w14:paraId="1CEDB638" w14:textId="77777777" w:rsidR="0022644E" w:rsidRPr="00C0068D" w:rsidRDefault="0022644E" w:rsidP="0022644E">
            <w:pPr>
              <w:jc w:val="right"/>
              <w:rPr>
                <w:rFonts w:ascii="Arial" w:hAnsi="Arial" w:cs="Arial"/>
                <w:sz w:val="18"/>
                <w:szCs w:val="18"/>
              </w:rPr>
            </w:pPr>
          </w:p>
        </w:tc>
        <w:tc>
          <w:tcPr>
            <w:tcW w:w="1417" w:type="dxa"/>
            <w:tcBorders>
              <w:top w:val="nil"/>
              <w:left w:val="nil"/>
              <w:bottom w:val="single" w:sz="4" w:space="0" w:color="auto"/>
              <w:right w:val="single" w:sz="4" w:space="0" w:color="auto"/>
            </w:tcBorders>
            <w:shd w:val="clear" w:color="auto" w:fill="auto"/>
            <w:noWrap/>
          </w:tcPr>
          <w:p w14:paraId="667454B0" w14:textId="77777777" w:rsidR="0022644E" w:rsidRPr="00C0068D" w:rsidRDefault="0022644E" w:rsidP="0022644E">
            <w:pPr>
              <w:jc w:val="right"/>
              <w:rPr>
                <w:rFonts w:ascii="Arial" w:hAnsi="Arial" w:cs="Arial"/>
                <w:sz w:val="18"/>
                <w:szCs w:val="18"/>
              </w:rPr>
            </w:pPr>
          </w:p>
        </w:tc>
        <w:tc>
          <w:tcPr>
            <w:tcW w:w="1274" w:type="dxa"/>
            <w:tcBorders>
              <w:top w:val="nil"/>
              <w:left w:val="nil"/>
              <w:bottom w:val="single" w:sz="4" w:space="0" w:color="auto"/>
              <w:right w:val="single" w:sz="4" w:space="0" w:color="auto"/>
            </w:tcBorders>
            <w:shd w:val="clear" w:color="auto" w:fill="auto"/>
            <w:noWrap/>
          </w:tcPr>
          <w:p w14:paraId="17E1D5AE" w14:textId="77777777" w:rsidR="0022644E" w:rsidRPr="00C0068D" w:rsidRDefault="0022644E" w:rsidP="0022644E">
            <w:pPr>
              <w:jc w:val="right"/>
              <w:rPr>
                <w:rFonts w:ascii="Arial" w:hAnsi="Arial" w:cs="Arial"/>
                <w:sz w:val="18"/>
                <w:szCs w:val="18"/>
              </w:rPr>
            </w:pPr>
          </w:p>
        </w:tc>
      </w:tr>
      <w:tr w:rsidR="0022644E" w:rsidRPr="00C0068D" w14:paraId="11783251" w14:textId="77777777" w:rsidTr="00617EA1">
        <w:trPr>
          <w:trHeight w:val="284"/>
        </w:trPr>
        <w:tc>
          <w:tcPr>
            <w:tcW w:w="2830" w:type="dxa"/>
            <w:tcBorders>
              <w:top w:val="nil"/>
              <w:left w:val="single" w:sz="4" w:space="0" w:color="auto"/>
              <w:bottom w:val="single" w:sz="4" w:space="0" w:color="auto"/>
              <w:right w:val="single" w:sz="4" w:space="0" w:color="auto"/>
            </w:tcBorders>
            <w:shd w:val="clear" w:color="auto" w:fill="auto"/>
            <w:vAlign w:val="bottom"/>
          </w:tcPr>
          <w:p w14:paraId="5A68A608" w14:textId="4903B4EC" w:rsidR="0022644E" w:rsidRPr="00C0068D" w:rsidRDefault="0022644E" w:rsidP="0022644E">
            <w:pPr>
              <w:rPr>
                <w:rFonts w:ascii="Arial" w:hAnsi="Arial" w:cs="Arial"/>
                <w:sz w:val="18"/>
                <w:szCs w:val="18"/>
              </w:rPr>
            </w:pPr>
            <w:r w:rsidRPr="00C0068D">
              <w:rPr>
                <w:rFonts w:ascii="Arial" w:hAnsi="Arial" w:cs="Arial"/>
                <w:sz w:val="18"/>
                <w:szCs w:val="18"/>
              </w:rPr>
              <w:t>Sklad, m.č. 123</w:t>
            </w:r>
          </w:p>
        </w:tc>
        <w:tc>
          <w:tcPr>
            <w:tcW w:w="1418" w:type="dxa"/>
            <w:tcBorders>
              <w:top w:val="nil"/>
              <w:left w:val="nil"/>
              <w:bottom w:val="single" w:sz="4" w:space="0" w:color="auto"/>
              <w:right w:val="single" w:sz="4" w:space="0" w:color="auto"/>
            </w:tcBorders>
            <w:shd w:val="clear" w:color="auto" w:fill="auto"/>
            <w:noWrap/>
          </w:tcPr>
          <w:p w14:paraId="7BB6623C" w14:textId="6F8F74A8" w:rsidR="0022644E" w:rsidRPr="00C0068D" w:rsidRDefault="0022644E" w:rsidP="0022644E">
            <w:pPr>
              <w:jc w:val="right"/>
              <w:rPr>
                <w:rFonts w:ascii="Arial" w:hAnsi="Arial" w:cs="Arial"/>
                <w:sz w:val="18"/>
                <w:szCs w:val="18"/>
              </w:rPr>
            </w:pPr>
            <w:r w:rsidRPr="00C0068D">
              <w:rPr>
                <w:rFonts w:ascii="Arial" w:hAnsi="Arial" w:cs="Arial"/>
                <w:sz w:val="18"/>
                <w:szCs w:val="18"/>
              </w:rPr>
              <w:t xml:space="preserve">12,18 </w:t>
            </w:r>
          </w:p>
        </w:tc>
        <w:tc>
          <w:tcPr>
            <w:tcW w:w="1726" w:type="dxa"/>
            <w:tcBorders>
              <w:top w:val="nil"/>
              <w:left w:val="nil"/>
              <w:bottom w:val="single" w:sz="4" w:space="0" w:color="auto"/>
              <w:right w:val="single" w:sz="4" w:space="0" w:color="auto"/>
            </w:tcBorders>
            <w:shd w:val="clear" w:color="000000" w:fill="FFFFFF"/>
            <w:noWrap/>
          </w:tcPr>
          <w:p w14:paraId="1EE39621" w14:textId="77777777" w:rsidR="0022644E" w:rsidRPr="00C0068D" w:rsidRDefault="0022644E" w:rsidP="0022644E">
            <w:pPr>
              <w:jc w:val="right"/>
              <w:rPr>
                <w:rFonts w:ascii="Arial" w:hAnsi="Arial" w:cs="Arial"/>
                <w:sz w:val="18"/>
                <w:szCs w:val="18"/>
              </w:rPr>
            </w:pPr>
          </w:p>
        </w:tc>
        <w:tc>
          <w:tcPr>
            <w:tcW w:w="1417" w:type="dxa"/>
            <w:tcBorders>
              <w:top w:val="nil"/>
              <w:left w:val="nil"/>
              <w:bottom w:val="single" w:sz="4" w:space="0" w:color="auto"/>
              <w:right w:val="single" w:sz="4" w:space="0" w:color="auto"/>
            </w:tcBorders>
            <w:shd w:val="clear" w:color="auto" w:fill="auto"/>
            <w:noWrap/>
          </w:tcPr>
          <w:p w14:paraId="1C032D0F" w14:textId="77777777" w:rsidR="0022644E" w:rsidRPr="00C0068D" w:rsidRDefault="0022644E" w:rsidP="0022644E">
            <w:pPr>
              <w:jc w:val="right"/>
              <w:rPr>
                <w:rFonts w:ascii="Arial" w:hAnsi="Arial" w:cs="Arial"/>
                <w:sz w:val="18"/>
                <w:szCs w:val="18"/>
              </w:rPr>
            </w:pPr>
          </w:p>
        </w:tc>
        <w:tc>
          <w:tcPr>
            <w:tcW w:w="1274" w:type="dxa"/>
            <w:tcBorders>
              <w:top w:val="nil"/>
              <w:left w:val="nil"/>
              <w:bottom w:val="single" w:sz="4" w:space="0" w:color="auto"/>
              <w:right w:val="single" w:sz="4" w:space="0" w:color="auto"/>
            </w:tcBorders>
            <w:shd w:val="clear" w:color="auto" w:fill="auto"/>
            <w:noWrap/>
          </w:tcPr>
          <w:p w14:paraId="40E44D59" w14:textId="77777777" w:rsidR="0022644E" w:rsidRPr="00C0068D" w:rsidRDefault="0022644E" w:rsidP="0022644E">
            <w:pPr>
              <w:jc w:val="right"/>
              <w:rPr>
                <w:rFonts w:ascii="Arial" w:hAnsi="Arial" w:cs="Arial"/>
                <w:sz w:val="18"/>
                <w:szCs w:val="18"/>
              </w:rPr>
            </w:pPr>
          </w:p>
        </w:tc>
      </w:tr>
      <w:tr w:rsidR="0022644E" w:rsidRPr="00C0068D" w14:paraId="3FA858F7" w14:textId="77777777" w:rsidTr="00617EA1">
        <w:trPr>
          <w:trHeight w:val="284"/>
        </w:trPr>
        <w:tc>
          <w:tcPr>
            <w:tcW w:w="2830" w:type="dxa"/>
            <w:tcBorders>
              <w:top w:val="nil"/>
              <w:left w:val="single" w:sz="4" w:space="0" w:color="auto"/>
              <w:bottom w:val="single" w:sz="4" w:space="0" w:color="auto"/>
              <w:right w:val="single" w:sz="4" w:space="0" w:color="auto"/>
            </w:tcBorders>
            <w:shd w:val="clear" w:color="auto" w:fill="auto"/>
            <w:vAlign w:val="bottom"/>
          </w:tcPr>
          <w:p w14:paraId="00CF5881" w14:textId="7FBFA685" w:rsidR="0022644E" w:rsidRPr="00C0068D" w:rsidRDefault="0022644E" w:rsidP="0022644E">
            <w:pPr>
              <w:rPr>
                <w:rFonts w:ascii="Arial" w:hAnsi="Arial" w:cs="Arial"/>
                <w:sz w:val="18"/>
                <w:szCs w:val="18"/>
              </w:rPr>
            </w:pPr>
            <w:r w:rsidRPr="00C0068D">
              <w:rPr>
                <w:rFonts w:ascii="Arial" w:hAnsi="Arial" w:cs="Arial"/>
                <w:sz w:val="18"/>
                <w:szCs w:val="18"/>
              </w:rPr>
              <w:t>WC, m.č. 123A</w:t>
            </w:r>
          </w:p>
        </w:tc>
        <w:tc>
          <w:tcPr>
            <w:tcW w:w="1418" w:type="dxa"/>
            <w:tcBorders>
              <w:top w:val="nil"/>
              <w:left w:val="nil"/>
              <w:bottom w:val="single" w:sz="4" w:space="0" w:color="auto"/>
              <w:right w:val="single" w:sz="4" w:space="0" w:color="auto"/>
            </w:tcBorders>
            <w:shd w:val="clear" w:color="auto" w:fill="auto"/>
            <w:noWrap/>
          </w:tcPr>
          <w:p w14:paraId="2D82ECDC" w14:textId="7481814E" w:rsidR="0022644E" w:rsidRPr="00C0068D" w:rsidRDefault="0022644E" w:rsidP="0022644E">
            <w:pPr>
              <w:jc w:val="right"/>
              <w:rPr>
                <w:rFonts w:ascii="Arial" w:hAnsi="Arial" w:cs="Arial"/>
                <w:sz w:val="18"/>
                <w:szCs w:val="18"/>
              </w:rPr>
            </w:pPr>
            <w:r w:rsidRPr="00C0068D">
              <w:rPr>
                <w:rFonts w:ascii="Arial" w:hAnsi="Arial" w:cs="Arial"/>
                <w:sz w:val="18"/>
                <w:szCs w:val="18"/>
              </w:rPr>
              <w:t xml:space="preserve">2,61 </w:t>
            </w:r>
          </w:p>
        </w:tc>
        <w:tc>
          <w:tcPr>
            <w:tcW w:w="1726" w:type="dxa"/>
            <w:tcBorders>
              <w:top w:val="nil"/>
              <w:left w:val="nil"/>
              <w:bottom w:val="single" w:sz="4" w:space="0" w:color="auto"/>
              <w:right w:val="single" w:sz="4" w:space="0" w:color="auto"/>
            </w:tcBorders>
            <w:shd w:val="clear" w:color="000000" w:fill="FFFFFF"/>
            <w:noWrap/>
          </w:tcPr>
          <w:p w14:paraId="12C57CE8" w14:textId="77777777" w:rsidR="0022644E" w:rsidRPr="00C0068D" w:rsidRDefault="0022644E" w:rsidP="0022644E">
            <w:pPr>
              <w:jc w:val="right"/>
              <w:rPr>
                <w:rFonts w:ascii="Arial" w:hAnsi="Arial" w:cs="Arial"/>
                <w:sz w:val="18"/>
                <w:szCs w:val="18"/>
              </w:rPr>
            </w:pPr>
          </w:p>
        </w:tc>
        <w:tc>
          <w:tcPr>
            <w:tcW w:w="1417" w:type="dxa"/>
            <w:tcBorders>
              <w:top w:val="nil"/>
              <w:left w:val="nil"/>
              <w:bottom w:val="single" w:sz="4" w:space="0" w:color="auto"/>
              <w:right w:val="single" w:sz="4" w:space="0" w:color="auto"/>
            </w:tcBorders>
            <w:shd w:val="clear" w:color="auto" w:fill="auto"/>
            <w:noWrap/>
          </w:tcPr>
          <w:p w14:paraId="3D558C1D" w14:textId="77777777" w:rsidR="0022644E" w:rsidRPr="00C0068D" w:rsidRDefault="0022644E" w:rsidP="0022644E">
            <w:pPr>
              <w:jc w:val="right"/>
              <w:rPr>
                <w:rFonts w:ascii="Arial" w:hAnsi="Arial" w:cs="Arial"/>
                <w:sz w:val="18"/>
                <w:szCs w:val="18"/>
              </w:rPr>
            </w:pPr>
          </w:p>
        </w:tc>
        <w:tc>
          <w:tcPr>
            <w:tcW w:w="1274" w:type="dxa"/>
            <w:tcBorders>
              <w:top w:val="nil"/>
              <w:left w:val="nil"/>
              <w:bottom w:val="single" w:sz="4" w:space="0" w:color="auto"/>
              <w:right w:val="single" w:sz="4" w:space="0" w:color="auto"/>
            </w:tcBorders>
            <w:shd w:val="clear" w:color="auto" w:fill="auto"/>
            <w:noWrap/>
          </w:tcPr>
          <w:p w14:paraId="15ECFCBB" w14:textId="77777777" w:rsidR="0022644E" w:rsidRPr="00C0068D" w:rsidRDefault="0022644E" w:rsidP="0022644E">
            <w:pPr>
              <w:jc w:val="right"/>
              <w:rPr>
                <w:rFonts w:ascii="Arial" w:hAnsi="Arial" w:cs="Arial"/>
                <w:sz w:val="18"/>
                <w:szCs w:val="18"/>
              </w:rPr>
            </w:pPr>
          </w:p>
        </w:tc>
      </w:tr>
      <w:tr w:rsidR="0022644E" w:rsidRPr="00C0068D" w14:paraId="76476DB0" w14:textId="77777777" w:rsidTr="00617EA1">
        <w:trPr>
          <w:trHeight w:val="284"/>
        </w:trPr>
        <w:tc>
          <w:tcPr>
            <w:tcW w:w="2830" w:type="dxa"/>
            <w:tcBorders>
              <w:top w:val="nil"/>
              <w:left w:val="single" w:sz="4" w:space="0" w:color="auto"/>
              <w:bottom w:val="single" w:sz="4" w:space="0" w:color="auto"/>
              <w:right w:val="single" w:sz="4" w:space="0" w:color="auto"/>
            </w:tcBorders>
            <w:shd w:val="clear" w:color="auto" w:fill="auto"/>
            <w:vAlign w:val="bottom"/>
          </w:tcPr>
          <w:p w14:paraId="516CEC4D" w14:textId="7CB7DFFA" w:rsidR="0022644E" w:rsidRPr="00C0068D" w:rsidRDefault="0022644E" w:rsidP="0022644E">
            <w:pPr>
              <w:rPr>
                <w:rFonts w:ascii="Arial" w:hAnsi="Arial" w:cs="Arial"/>
                <w:sz w:val="18"/>
                <w:szCs w:val="18"/>
              </w:rPr>
            </w:pPr>
            <w:r w:rsidRPr="00C0068D">
              <w:rPr>
                <w:rFonts w:ascii="Arial" w:hAnsi="Arial" w:cs="Arial"/>
                <w:sz w:val="18"/>
                <w:szCs w:val="18"/>
              </w:rPr>
              <w:lastRenderedPageBreak/>
              <w:t>Zádverie (sklad), m.č. 127</w:t>
            </w:r>
          </w:p>
        </w:tc>
        <w:tc>
          <w:tcPr>
            <w:tcW w:w="1418" w:type="dxa"/>
            <w:tcBorders>
              <w:top w:val="nil"/>
              <w:left w:val="nil"/>
              <w:bottom w:val="single" w:sz="4" w:space="0" w:color="auto"/>
              <w:right w:val="single" w:sz="4" w:space="0" w:color="auto"/>
            </w:tcBorders>
            <w:shd w:val="clear" w:color="auto" w:fill="auto"/>
            <w:noWrap/>
          </w:tcPr>
          <w:p w14:paraId="5AB21F10" w14:textId="7A226FD1" w:rsidR="0022644E" w:rsidRPr="00C0068D" w:rsidRDefault="0022644E" w:rsidP="0022644E">
            <w:pPr>
              <w:jc w:val="right"/>
              <w:rPr>
                <w:rFonts w:ascii="Arial" w:hAnsi="Arial" w:cs="Arial"/>
                <w:sz w:val="18"/>
                <w:szCs w:val="18"/>
              </w:rPr>
            </w:pPr>
            <w:r w:rsidRPr="00C0068D">
              <w:rPr>
                <w:rFonts w:ascii="Arial" w:hAnsi="Arial" w:cs="Arial"/>
                <w:sz w:val="18"/>
                <w:szCs w:val="18"/>
              </w:rPr>
              <w:t xml:space="preserve">4,54 </w:t>
            </w:r>
          </w:p>
        </w:tc>
        <w:tc>
          <w:tcPr>
            <w:tcW w:w="1726" w:type="dxa"/>
            <w:tcBorders>
              <w:top w:val="nil"/>
              <w:left w:val="nil"/>
              <w:bottom w:val="single" w:sz="4" w:space="0" w:color="auto"/>
              <w:right w:val="single" w:sz="4" w:space="0" w:color="auto"/>
            </w:tcBorders>
            <w:shd w:val="clear" w:color="000000" w:fill="FFFFFF"/>
            <w:noWrap/>
          </w:tcPr>
          <w:p w14:paraId="7E5E8186" w14:textId="77777777" w:rsidR="0022644E" w:rsidRPr="00C0068D" w:rsidRDefault="0022644E" w:rsidP="0022644E">
            <w:pPr>
              <w:jc w:val="right"/>
              <w:rPr>
                <w:rFonts w:ascii="Arial" w:hAnsi="Arial" w:cs="Arial"/>
                <w:sz w:val="18"/>
                <w:szCs w:val="18"/>
              </w:rPr>
            </w:pPr>
          </w:p>
        </w:tc>
        <w:tc>
          <w:tcPr>
            <w:tcW w:w="1417" w:type="dxa"/>
            <w:tcBorders>
              <w:top w:val="nil"/>
              <w:left w:val="nil"/>
              <w:bottom w:val="single" w:sz="4" w:space="0" w:color="auto"/>
              <w:right w:val="single" w:sz="4" w:space="0" w:color="auto"/>
            </w:tcBorders>
            <w:shd w:val="clear" w:color="auto" w:fill="auto"/>
            <w:noWrap/>
          </w:tcPr>
          <w:p w14:paraId="0A9BF449" w14:textId="77777777" w:rsidR="0022644E" w:rsidRPr="00C0068D" w:rsidRDefault="0022644E" w:rsidP="0022644E">
            <w:pPr>
              <w:jc w:val="right"/>
              <w:rPr>
                <w:rFonts w:ascii="Arial" w:hAnsi="Arial" w:cs="Arial"/>
                <w:sz w:val="18"/>
                <w:szCs w:val="18"/>
              </w:rPr>
            </w:pPr>
          </w:p>
        </w:tc>
        <w:tc>
          <w:tcPr>
            <w:tcW w:w="1274" w:type="dxa"/>
            <w:tcBorders>
              <w:top w:val="nil"/>
              <w:left w:val="nil"/>
              <w:bottom w:val="single" w:sz="4" w:space="0" w:color="auto"/>
              <w:right w:val="single" w:sz="4" w:space="0" w:color="auto"/>
            </w:tcBorders>
            <w:shd w:val="clear" w:color="auto" w:fill="auto"/>
            <w:noWrap/>
          </w:tcPr>
          <w:p w14:paraId="1BF738B6" w14:textId="77777777" w:rsidR="0022644E" w:rsidRPr="00C0068D" w:rsidRDefault="0022644E" w:rsidP="0022644E">
            <w:pPr>
              <w:jc w:val="right"/>
              <w:rPr>
                <w:rFonts w:ascii="Arial" w:hAnsi="Arial" w:cs="Arial"/>
                <w:sz w:val="18"/>
                <w:szCs w:val="18"/>
              </w:rPr>
            </w:pPr>
          </w:p>
        </w:tc>
      </w:tr>
      <w:tr w:rsidR="0022644E" w:rsidRPr="00C0068D" w14:paraId="1BBA91BE" w14:textId="77777777" w:rsidTr="00617EA1">
        <w:trPr>
          <w:trHeight w:val="284"/>
        </w:trPr>
        <w:tc>
          <w:tcPr>
            <w:tcW w:w="2830" w:type="dxa"/>
            <w:tcBorders>
              <w:top w:val="nil"/>
              <w:left w:val="single" w:sz="4" w:space="0" w:color="auto"/>
              <w:bottom w:val="single" w:sz="4" w:space="0" w:color="auto"/>
              <w:right w:val="single" w:sz="4" w:space="0" w:color="auto"/>
            </w:tcBorders>
            <w:shd w:val="clear" w:color="auto" w:fill="auto"/>
            <w:vAlign w:val="bottom"/>
          </w:tcPr>
          <w:p w14:paraId="1143B824" w14:textId="056A5CD0" w:rsidR="0022644E" w:rsidRPr="00C0068D" w:rsidRDefault="0022644E" w:rsidP="0022644E">
            <w:pPr>
              <w:rPr>
                <w:rFonts w:ascii="Arial" w:hAnsi="Arial" w:cs="Arial"/>
                <w:sz w:val="18"/>
                <w:szCs w:val="18"/>
              </w:rPr>
            </w:pPr>
            <w:r w:rsidRPr="00C0068D">
              <w:rPr>
                <w:rFonts w:ascii="Arial" w:hAnsi="Arial" w:cs="Arial"/>
                <w:sz w:val="18"/>
                <w:szCs w:val="18"/>
              </w:rPr>
              <w:t>Šatňa, m.č. 127A</w:t>
            </w:r>
          </w:p>
        </w:tc>
        <w:tc>
          <w:tcPr>
            <w:tcW w:w="1418" w:type="dxa"/>
            <w:tcBorders>
              <w:top w:val="nil"/>
              <w:left w:val="nil"/>
              <w:bottom w:val="single" w:sz="4" w:space="0" w:color="auto"/>
              <w:right w:val="single" w:sz="4" w:space="0" w:color="auto"/>
            </w:tcBorders>
            <w:shd w:val="clear" w:color="auto" w:fill="auto"/>
            <w:noWrap/>
          </w:tcPr>
          <w:p w14:paraId="6DFC0A07" w14:textId="35C0EDED" w:rsidR="0022644E" w:rsidRPr="00C0068D" w:rsidRDefault="0022644E" w:rsidP="0022644E">
            <w:pPr>
              <w:jc w:val="right"/>
              <w:rPr>
                <w:rFonts w:ascii="Arial" w:hAnsi="Arial" w:cs="Arial"/>
                <w:sz w:val="18"/>
                <w:szCs w:val="18"/>
              </w:rPr>
            </w:pPr>
            <w:r w:rsidRPr="00C0068D">
              <w:rPr>
                <w:rFonts w:ascii="Arial" w:hAnsi="Arial" w:cs="Arial"/>
                <w:sz w:val="18"/>
                <w:szCs w:val="18"/>
              </w:rPr>
              <w:t xml:space="preserve">3,92 </w:t>
            </w:r>
          </w:p>
        </w:tc>
        <w:tc>
          <w:tcPr>
            <w:tcW w:w="1726" w:type="dxa"/>
            <w:tcBorders>
              <w:top w:val="nil"/>
              <w:left w:val="nil"/>
              <w:bottom w:val="single" w:sz="4" w:space="0" w:color="auto"/>
              <w:right w:val="single" w:sz="4" w:space="0" w:color="auto"/>
            </w:tcBorders>
            <w:shd w:val="clear" w:color="000000" w:fill="FFFFFF"/>
            <w:noWrap/>
          </w:tcPr>
          <w:p w14:paraId="79199D49" w14:textId="77777777" w:rsidR="0022644E" w:rsidRPr="00C0068D" w:rsidRDefault="0022644E" w:rsidP="0022644E">
            <w:pPr>
              <w:jc w:val="right"/>
              <w:rPr>
                <w:rFonts w:ascii="Arial" w:hAnsi="Arial" w:cs="Arial"/>
                <w:sz w:val="18"/>
                <w:szCs w:val="18"/>
              </w:rPr>
            </w:pPr>
          </w:p>
        </w:tc>
        <w:tc>
          <w:tcPr>
            <w:tcW w:w="1417" w:type="dxa"/>
            <w:tcBorders>
              <w:top w:val="nil"/>
              <w:left w:val="nil"/>
              <w:bottom w:val="single" w:sz="4" w:space="0" w:color="auto"/>
              <w:right w:val="single" w:sz="4" w:space="0" w:color="auto"/>
            </w:tcBorders>
            <w:shd w:val="clear" w:color="auto" w:fill="auto"/>
            <w:noWrap/>
          </w:tcPr>
          <w:p w14:paraId="66B3E557" w14:textId="77777777" w:rsidR="0022644E" w:rsidRPr="00C0068D" w:rsidRDefault="0022644E" w:rsidP="0022644E">
            <w:pPr>
              <w:jc w:val="right"/>
              <w:rPr>
                <w:rFonts w:ascii="Arial" w:hAnsi="Arial" w:cs="Arial"/>
                <w:sz w:val="18"/>
                <w:szCs w:val="18"/>
              </w:rPr>
            </w:pPr>
          </w:p>
        </w:tc>
        <w:tc>
          <w:tcPr>
            <w:tcW w:w="1274" w:type="dxa"/>
            <w:tcBorders>
              <w:top w:val="nil"/>
              <w:left w:val="nil"/>
              <w:bottom w:val="single" w:sz="4" w:space="0" w:color="auto"/>
              <w:right w:val="single" w:sz="4" w:space="0" w:color="auto"/>
            </w:tcBorders>
            <w:shd w:val="clear" w:color="auto" w:fill="auto"/>
            <w:noWrap/>
          </w:tcPr>
          <w:p w14:paraId="1E722322" w14:textId="77777777" w:rsidR="0022644E" w:rsidRPr="00C0068D" w:rsidRDefault="0022644E" w:rsidP="0022644E">
            <w:pPr>
              <w:jc w:val="right"/>
              <w:rPr>
                <w:rFonts w:ascii="Arial" w:hAnsi="Arial" w:cs="Arial"/>
                <w:sz w:val="18"/>
                <w:szCs w:val="18"/>
              </w:rPr>
            </w:pPr>
          </w:p>
        </w:tc>
      </w:tr>
      <w:tr w:rsidR="0022644E" w:rsidRPr="00C0068D" w14:paraId="3F2D71DC" w14:textId="77777777" w:rsidTr="00617EA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EE2F959" w14:textId="77777777" w:rsidR="0022644E" w:rsidRPr="00C0068D" w:rsidRDefault="0022644E" w:rsidP="0022644E">
            <w:pPr>
              <w:rPr>
                <w:rFonts w:ascii="Arial" w:hAnsi="Arial" w:cs="Arial"/>
                <w:b/>
                <w:bCs/>
                <w:sz w:val="18"/>
                <w:szCs w:val="18"/>
              </w:rPr>
            </w:pPr>
            <w:r w:rsidRPr="00C0068D">
              <w:rPr>
                <w:rFonts w:ascii="Arial" w:hAnsi="Arial" w:cs="Arial"/>
                <w:b/>
                <w:bCs/>
                <w:sz w:val="18"/>
                <w:szCs w:val="18"/>
              </w:rPr>
              <w:t>SPOLU:</w:t>
            </w:r>
          </w:p>
        </w:tc>
        <w:tc>
          <w:tcPr>
            <w:tcW w:w="1418" w:type="dxa"/>
            <w:tcBorders>
              <w:top w:val="nil"/>
              <w:left w:val="nil"/>
              <w:bottom w:val="single" w:sz="4" w:space="0" w:color="auto"/>
              <w:right w:val="single" w:sz="4" w:space="0" w:color="auto"/>
            </w:tcBorders>
            <w:shd w:val="clear" w:color="auto" w:fill="auto"/>
            <w:noWrap/>
            <w:vAlign w:val="bottom"/>
            <w:hideMark/>
          </w:tcPr>
          <w:p w14:paraId="6484B774" w14:textId="0970ECF3" w:rsidR="0022644E" w:rsidRPr="00C0068D" w:rsidRDefault="0022644E" w:rsidP="0022644E">
            <w:pPr>
              <w:jc w:val="right"/>
              <w:rPr>
                <w:rFonts w:ascii="Arial" w:hAnsi="Arial" w:cs="Arial"/>
                <w:b/>
                <w:bCs/>
                <w:sz w:val="18"/>
                <w:szCs w:val="18"/>
              </w:rPr>
            </w:pPr>
            <w:r w:rsidRPr="00C0068D">
              <w:rPr>
                <w:rFonts w:ascii="Arial" w:hAnsi="Arial" w:cs="Arial"/>
                <w:b/>
                <w:bCs/>
                <w:sz w:val="18"/>
                <w:szCs w:val="18"/>
              </w:rPr>
              <w:t>144,56</w:t>
            </w:r>
          </w:p>
        </w:tc>
        <w:tc>
          <w:tcPr>
            <w:tcW w:w="1726" w:type="dxa"/>
            <w:tcBorders>
              <w:top w:val="nil"/>
              <w:left w:val="nil"/>
              <w:bottom w:val="single" w:sz="4" w:space="0" w:color="auto"/>
              <w:right w:val="single" w:sz="4" w:space="0" w:color="auto"/>
            </w:tcBorders>
            <w:shd w:val="clear" w:color="auto" w:fill="auto"/>
            <w:noWrap/>
            <w:vAlign w:val="bottom"/>
          </w:tcPr>
          <w:p w14:paraId="527EBB2D" w14:textId="0983F624" w:rsidR="0022644E" w:rsidRPr="00C0068D" w:rsidRDefault="0022644E" w:rsidP="0022644E">
            <w:pPr>
              <w:rPr>
                <w:rFonts w:ascii="Arial" w:hAnsi="Arial" w:cs="Arial"/>
                <w:b/>
                <w:bCs/>
                <w:sz w:val="18"/>
                <w:szCs w:val="18"/>
              </w:rPr>
            </w:pPr>
          </w:p>
        </w:tc>
        <w:tc>
          <w:tcPr>
            <w:tcW w:w="1417" w:type="dxa"/>
            <w:tcBorders>
              <w:top w:val="nil"/>
              <w:left w:val="nil"/>
              <w:bottom w:val="single" w:sz="4" w:space="0" w:color="auto"/>
              <w:right w:val="single" w:sz="4" w:space="0" w:color="auto"/>
            </w:tcBorders>
            <w:shd w:val="clear" w:color="auto" w:fill="auto"/>
            <w:noWrap/>
            <w:vAlign w:val="bottom"/>
          </w:tcPr>
          <w:p w14:paraId="62DF859D" w14:textId="6DC3BF04" w:rsidR="0022644E" w:rsidRPr="00C0068D" w:rsidRDefault="0022644E" w:rsidP="0022644E">
            <w:pPr>
              <w:jc w:val="right"/>
              <w:rPr>
                <w:rFonts w:ascii="Arial" w:hAnsi="Arial" w:cs="Arial"/>
                <w:b/>
                <w:bCs/>
                <w:sz w:val="18"/>
                <w:szCs w:val="18"/>
              </w:rPr>
            </w:pPr>
          </w:p>
        </w:tc>
        <w:tc>
          <w:tcPr>
            <w:tcW w:w="1274" w:type="dxa"/>
            <w:tcBorders>
              <w:top w:val="nil"/>
              <w:left w:val="nil"/>
              <w:bottom w:val="single" w:sz="4" w:space="0" w:color="auto"/>
              <w:right w:val="single" w:sz="4" w:space="0" w:color="auto"/>
            </w:tcBorders>
            <w:shd w:val="clear" w:color="auto" w:fill="auto"/>
            <w:noWrap/>
            <w:vAlign w:val="bottom"/>
          </w:tcPr>
          <w:p w14:paraId="3415B0D4" w14:textId="69EABF8F" w:rsidR="0022644E" w:rsidRPr="00C0068D" w:rsidRDefault="0022644E" w:rsidP="0022644E">
            <w:pPr>
              <w:jc w:val="right"/>
              <w:rPr>
                <w:rFonts w:ascii="Arial" w:hAnsi="Arial" w:cs="Arial"/>
                <w:b/>
                <w:bCs/>
                <w:sz w:val="18"/>
                <w:szCs w:val="18"/>
              </w:rPr>
            </w:pPr>
          </w:p>
        </w:tc>
      </w:tr>
      <w:tr w:rsidR="0022644E" w:rsidRPr="00C0068D" w14:paraId="06C06FDC" w14:textId="77777777" w:rsidTr="00DF712D">
        <w:trPr>
          <w:trHeight w:val="237"/>
        </w:trPr>
        <w:tc>
          <w:tcPr>
            <w:tcW w:w="2830" w:type="dxa"/>
            <w:tcBorders>
              <w:top w:val="nil"/>
              <w:left w:val="nil"/>
              <w:bottom w:val="nil"/>
              <w:right w:val="nil"/>
            </w:tcBorders>
            <w:shd w:val="clear" w:color="auto" w:fill="auto"/>
            <w:noWrap/>
            <w:vAlign w:val="bottom"/>
            <w:hideMark/>
          </w:tcPr>
          <w:p w14:paraId="4D75CB47" w14:textId="2548A259" w:rsidR="00DF712D" w:rsidRPr="00C0068D" w:rsidRDefault="00DF712D" w:rsidP="00DF712D">
            <w:pPr>
              <w:rPr>
                <w:rFonts w:ascii="Arial" w:hAnsi="Arial" w:cs="Arial"/>
                <w:b/>
                <w:bCs/>
                <w:sz w:val="18"/>
                <w:szCs w:val="18"/>
              </w:rPr>
            </w:pPr>
          </w:p>
        </w:tc>
        <w:tc>
          <w:tcPr>
            <w:tcW w:w="1418" w:type="dxa"/>
            <w:tcBorders>
              <w:top w:val="nil"/>
              <w:left w:val="nil"/>
              <w:bottom w:val="nil"/>
              <w:right w:val="nil"/>
            </w:tcBorders>
            <w:shd w:val="clear" w:color="auto" w:fill="auto"/>
            <w:noWrap/>
            <w:vAlign w:val="bottom"/>
            <w:hideMark/>
          </w:tcPr>
          <w:p w14:paraId="3B045223" w14:textId="77777777" w:rsidR="0022644E" w:rsidRPr="00C0068D" w:rsidRDefault="0022644E" w:rsidP="0022644E"/>
        </w:tc>
        <w:tc>
          <w:tcPr>
            <w:tcW w:w="1726" w:type="dxa"/>
            <w:tcBorders>
              <w:top w:val="nil"/>
              <w:left w:val="nil"/>
              <w:bottom w:val="nil"/>
              <w:right w:val="nil"/>
            </w:tcBorders>
            <w:shd w:val="clear" w:color="auto" w:fill="auto"/>
            <w:noWrap/>
            <w:vAlign w:val="bottom"/>
          </w:tcPr>
          <w:p w14:paraId="2FCFDF68" w14:textId="77777777" w:rsidR="0022644E" w:rsidRPr="00C0068D" w:rsidRDefault="0022644E" w:rsidP="0022644E"/>
        </w:tc>
        <w:tc>
          <w:tcPr>
            <w:tcW w:w="1417" w:type="dxa"/>
            <w:tcBorders>
              <w:top w:val="nil"/>
              <w:left w:val="nil"/>
              <w:bottom w:val="nil"/>
              <w:right w:val="nil"/>
            </w:tcBorders>
            <w:shd w:val="clear" w:color="auto" w:fill="auto"/>
            <w:noWrap/>
            <w:vAlign w:val="bottom"/>
          </w:tcPr>
          <w:p w14:paraId="54BA78B0" w14:textId="77777777" w:rsidR="0022644E" w:rsidRPr="00C0068D" w:rsidRDefault="0022644E" w:rsidP="0022644E"/>
        </w:tc>
        <w:tc>
          <w:tcPr>
            <w:tcW w:w="1274" w:type="dxa"/>
            <w:tcBorders>
              <w:top w:val="nil"/>
              <w:left w:val="nil"/>
              <w:bottom w:val="nil"/>
              <w:right w:val="nil"/>
            </w:tcBorders>
            <w:shd w:val="clear" w:color="auto" w:fill="auto"/>
            <w:noWrap/>
            <w:vAlign w:val="bottom"/>
          </w:tcPr>
          <w:p w14:paraId="10B4E4F6" w14:textId="0064A9AB" w:rsidR="0022644E" w:rsidRPr="00C0068D" w:rsidRDefault="0022644E" w:rsidP="0022644E">
            <w:pPr>
              <w:jc w:val="right"/>
              <w:rPr>
                <w:rFonts w:ascii="Arial" w:hAnsi="Arial" w:cs="Arial"/>
                <w:sz w:val="18"/>
                <w:szCs w:val="18"/>
              </w:rPr>
            </w:pPr>
          </w:p>
        </w:tc>
      </w:tr>
    </w:tbl>
    <w:p w14:paraId="2D0E8B69" w14:textId="16F03DA3" w:rsidR="003B5D1E" w:rsidRPr="00C0068D" w:rsidRDefault="003B5D1E" w:rsidP="00737AE7">
      <w:pPr>
        <w:spacing w:before="120"/>
        <w:rPr>
          <w:rFonts w:ascii="Arial" w:hAnsi="Arial" w:cs="Arial"/>
          <w:b/>
          <w:sz w:val="18"/>
          <w:szCs w:val="18"/>
        </w:rPr>
      </w:pPr>
    </w:p>
    <w:p w14:paraId="6D7DAF21" w14:textId="002AFDF8" w:rsidR="00DF712D" w:rsidRPr="00C0068D" w:rsidRDefault="00DF712D" w:rsidP="00DF712D">
      <w:pPr>
        <w:rPr>
          <w:rFonts w:ascii="Arial" w:hAnsi="Arial" w:cs="Arial"/>
          <w:b/>
          <w:bCs/>
          <w:sz w:val="18"/>
          <w:szCs w:val="18"/>
        </w:rPr>
      </w:pPr>
      <w:r w:rsidRPr="00C0068D">
        <w:rPr>
          <w:rFonts w:ascii="Arial" w:hAnsi="Arial" w:cs="Arial"/>
          <w:b/>
          <w:sz w:val="18"/>
          <w:szCs w:val="18"/>
        </w:rPr>
        <w:t xml:space="preserve">II. </w:t>
      </w:r>
      <w:r w:rsidRPr="00C0068D">
        <w:rPr>
          <w:rFonts w:ascii="Arial" w:hAnsi="Arial" w:cs="Arial"/>
          <w:b/>
          <w:bCs/>
          <w:sz w:val="18"/>
          <w:szCs w:val="18"/>
        </w:rPr>
        <w:t>Náklady za služby/tovary spojené  s nájmom</w:t>
      </w:r>
      <w:r w:rsidRPr="00C0068D">
        <w:rPr>
          <w:rFonts w:ascii="Arial" w:hAnsi="Arial" w:cs="Arial"/>
          <w:b/>
          <w:sz w:val="18"/>
          <w:szCs w:val="18"/>
        </w:rPr>
        <w:t xml:space="preserve"> </w:t>
      </w:r>
      <w:r w:rsidR="005A760D" w:rsidRPr="00C0068D">
        <w:rPr>
          <w:rFonts w:ascii="Arial" w:hAnsi="Arial" w:cs="Arial"/>
          <w:b/>
          <w:sz w:val="18"/>
          <w:szCs w:val="18"/>
        </w:rPr>
        <w:t xml:space="preserve">                                                                                               </w:t>
      </w:r>
      <w:r w:rsidRPr="00C0068D">
        <w:rPr>
          <w:rFonts w:ascii="Arial" w:hAnsi="Arial" w:cs="Arial"/>
          <w:b/>
          <w:bCs/>
          <w:sz w:val="18"/>
          <w:szCs w:val="18"/>
        </w:rPr>
        <w:t xml:space="preserve">(zahŕňa obdobie prípravy, aj </w:t>
      </w:r>
      <w:r w:rsidRPr="00C0068D">
        <w:rPr>
          <w:rFonts w:ascii="Arial" w:hAnsi="Arial" w:cs="Arial"/>
          <w:b/>
          <w:bCs/>
          <w:sz w:val="18"/>
          <w:szCs w:val="18"/>
        </w:rPr>
        <w:t xml:space="preserve">obdobie </w:t>
      </w:r>
      <w:r w:rsidR="00C8201D" w:rsidRPr="00C0068D">
        <w:rPr>
          <w:rFonts w:ascii="Arial" w:hAnsi="Arial" w:cs="Arial"/>
          <w:b/>
          <w:bCs/>
          <w:sz w:val="18"/>
          <w:szCs w:val="18"/>
        </w:rPr>
        <w:t xml:space="preserve">od </w:t>
      </w:r>
      <w:r w:rsidRPr="00C0068D">
        <w:rPr>
          <w:rFonts w:ascii="Arial" w:hAnsi="Arial" w:cs="Arial"/>
          <w:b/>
          <w:sz w:val="18"/>
          <w:szCs w:val="18"/>
        </w:rPr>
        <w:t xml:space="preserve">otvorenia prevádzky </w:t>
      </w:r>
      <w:r w:rsidRPr="00C0068D">
        <w:rPr>
          <w:rFonts w:ascii="Arial" w:hAnsi="Arial" w:cs="Arial"/>
          <w:b/>
          <w:sz w:val="18"/>
          <w:szCs w:val="18"/>
        </w:rPr>
        <w:t>pre zákazníkov / spustenia ostrého chodu</w:t>
      </w:r>
      <w:r w:rsidRPr="00C0068D">
        <w:rPr>
          <w:rFonts w:ascii="Arial" w:hAnsi="Arial" w:cs="Arial"/>
          <w:b/>
          <w:bCs/>
          <w:sz w:val="18"/>
          <w:szCs w:val="18"/>
        </w:rPr>
        <w:t xml:space="preserve">) </w:t>
      </w:r>
    </w:p>
    <w:tbl>
      <w:tblPr>
        <w:tblW w:w="8665" w:type="dxa"/>
        <w:tblCellMar>
          <w:left w:w="70" w:type="dxa"/>
          <w:right w:w="70" w:type="dxa"/>
        </w:tblCellMar>
        <w:tblLook w:val="04A0" w:firstRow="1" w:lastRow="0" w:firstColumn="1" w:lastColumn="0" w:noHBand="0" w:noVBand="1"/>
      </w:tblPr>
      <w:tblGrid>
        <w:gridCol w:w="2830"/>
        <w:gridCol w:w="1418"/>
        <w:gridCol w:w="1726"/>
        <w:gridCol w:w="1417"/>
        <w:gridCol w:w="1274"/>
      </w:tblGrid>
      <w:tr w:rsidR="00DF712D" w:rsidRPr="00C0068D" w14:paraId="3A501E15" w14:textId="77777777" w:rsidTr="009B6D0E">
        <w:trPr>
          <w:trHeight w:val="720"/>
        </w:trPr>
        <w:tc>
          <w:tcPr>
            <w:tcW w:w="2830" w:type="dxa"/>
            <w:tcBorders>
              <w:top w:val="single" w:sz="4" w:space="0" w:color="auto"/>
              <w:left w:val="single" w:sz="4" w:space="0" w:color="auto"/>
              <w:bottom w:val="single" w:sz="4" w:space="0" w:color="auto"/>
              <w:right w:val="nil"/>
            </w:tcBorders>
            <w:shd w:val="clear" w:color="auto" w:fill="auto"/>
            <w:noWrap/>
            <w:vAlign w:val="bottom"/>
            <w:hideMark/>
          </w:tcPr>
          <w:p w14:paraId="285E8884" w14:textId="77777777" w:rsidR="00DF712D" w:rsidRPr="00C0068D" w:rsidRDefault="00DF712D" w:rsidP="009B6D0E">
            <w:pPr>
              <w:rPr>
                <w:rFonts w:ascii="Arial" w:hAnsi="Arial" w:cs="Arial"/>
                <w:sz w:val="18"/>
                <w:szCs w:val="18"/>
              </w:rPr>
            </w:pPr>
            <w:r w:rsidRPr="00C0068D">
              <w:rPr>
                <w:rFonts w:ascii="Arial" w:hAnsi="Arial" w:cs="Arial"/>
                <w:sz w:val="18"/>
                <w:szCs w:val="18"/>
              </w:rPr>
              <w:t>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4DA7F842" w14:textId="77777777" w:rsidR="00DF712D" w:rsidRPr="00C0068D" w:rsidRDefault="00DF712D" w:rsidP="009B6D0E">
            <w:pPr>
              <w:rPr>
                <w:rFonts w:ascii="Arial" w:hAnsi="Arial" w:cs="Arial"/>
                <w:sz w:val="18"/>
                <w:szCs w:val="18"/>
              </w:rPr>
            </w:pPr>
            <w:r w:rsidRPr="00C0068D">
              <w:rPr>
                <w:rFonts w:ascii="Arial" w:hAnsi="Arial" w:cs="Arial"/>
                <w:sz w:val="18"/>
                <w:szCs w:val="18"/>
              </w:rPr>
              <w:t> </w:t>
            </w:r>
          </w:p>
        </w:tc>
        <w:tc>
          <w:tcPr>
            <w:tcW w:w="1726" w:type="dxa"/>
            <w:tcBorders>
              <w:top w:val="single" w:sz="4" w:space="0" w:color="auto"/>
              <w:left w:val="nil"/>
              <w:bottom w:val="single" w:sz="4" w:space="0" w:color="auto"/>
              <w:right w:val="single" w:sz="4" w:space="0" w:color="auto"/>
            </w:tcBorders>
            <w:shd w:val="clear" w:color="auto" w:fill="auto"/>
            <w:noWrap/>
            <w:vAlign w:val="bottom"/>
            <w:hideMark/>
          </w:tcPr>
          <w:p w14:paraId="3FEBE0AE" w14:textId="77777777" w:rsidR="00DF712D" w:rsidRPr="00C0068D" w:rsidRDefault="00DF712D" w:rsidP="009B6D0E">
            <w:pPr>
              <w:rPr>
                <w:rFonts w:ascii="Arial" w:hAnsi="Arial" w:cs="Arial"/>
                <w:sz w:val="18"/>
                <w:szCs w:val="18"/>
              </w:rPr>
            </w:pPr>
            <w:r w:rsidRPr="00C0068D">
              <w:rPr>
                <w:rFonts w:ascii="Arial" w:hAnsi="Arial" w:cs="Arial"/>
                <w:sz w:val="18"/>
                <w:szCs w:val="18"/>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71751D8" w14:textId="77777777" w:rsidR="00DF712D" w:rsidRPr="00C0068D" w:rsidRDefault="00DF712D" w:rsidP="009B6D0E">
            <w:pPr>
              <w:jc w:val="center"/>
              <w:rPr>
                <w:rFonts w:ascii="Arial" w:hAnsi="Arial" w:cs="Arial"/>
                <w:b/>
                <w:bCs/>
                <w:sz w:val="18"/>
                <w:szCs w:val="18"/>
              </w:rPr>
            </w:pPr>
            <w:r w:rsidRPr="00C0068D">
              <w:rPr>
                <w:rFonts w:ascii="Arial" w:hAnsi="Arial" w:cs="Arial"/>
                <w:b/>
                <w:bCs/>
                <w:sz w:val="18"/>
                <w:szCs w:val="18"/>
              </w:rPr>
              <w:t xml:space="preserve">cena v eur                           za rok                                  bez DPH </w:t>
            </w:r>
          </w:p>
        </w:tc>
        <w:tc>
          <w:tcPr>
            <w:tcW w:w="1274" w:type="dxa"/>
            <w:tcBorders>
              <w:top w:val="single" w:sz="4" w:space="0" w:color="auto"/>
              <w:left w:val="nil"/>
              <w:bottom w:val="single" w:sz="4" w:space="0" w:color="auto"/>
              <w:right w:val="single" w:sz="4" w:space="0" w:color="auto"/>
            </w:tcBorders>
            <w:shd w:val="clear" w:color="auto" w:fill="auto"/>
            <w:vAlign w:val="center"/>
            <w:hideMark/>
          </w:tcPr>
          <w:p w14:paraId="34ABB51E" w14:textId="77777777" w:rsidR="00DF712D" w:rsidRPr="00C0068D" w:rsidRDefault="00DF712D" w:rsidP="009B6D0E">
            <w:pPr>
              <w:jc w:val="center"/>
              <w:rPr>
                <w:rFonts w:ascii="Arial" w:hAnsi="Arial" w:cs="Arial"/>
                <w:b/>
                <w:bCs/>
                <w:sz w:val="18"/>
                <w:szCs w:val="18"/>
              </w:rPr>
            </w:pPr>
            <w:r w:rsidRPr="00C0068D">
              <w:rPr>
                <w:rFonts w:ascii="Arial" w:hAnsi="Arial" w:cs="Arial"/>
                <w:b/>
                <w:bCs/>
                <w:sz w:val="18"/>
                <w:szCs w:val="18"/>
              </w:rPr>
              <w:t xml:space="preserve">cena v eur                              za rok                                    s DPH  </w:t>
            </w:r>
          </w:p>
        </w:tc>
      </w:tr>
      <w:tr w:rsidR="00DF712D" w:rsidRPr="00C0068D" w14:paraId="0F0BBD8E" w14:textId="77777777" w:rsidTr="009B6D0E">
        <w:trPr>
          <w:trHeight w:val="300"/>
        </w:trPr>
        <w:tc>
          <w:tcPr>
            <w:tcW w:w="424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E9EF1D5" w14:textId="77777777" w:rsidR="00DF712D" w:rsidRPr="00C0068D" w:rsidRDefault="00DF712D" w:rsidP="009B6D0E">
            <w:pPr>
              <w:ind w:left="209" w:hanging="284"/>
              <w:rPr>
                <w:rFonts w:ascii="Arial" w:hAnsi="Arial" w:cs="Arial"/>
                <w:sz w:val="18"/>
                <w:szCs w:val="18"/>
              </w:rPr>
            </w:pPr>
            <w:r w:rsidRPr="00C0068D">
              <w:rPr>
                <w:rFonts w:ascii="Arial" w:hAnsi="Arial" w:cs="Arial"/>
                <w:sz w:val="18"/>
                <w:szCs w:val="18"/>
              </w:rPr>
              <w:t xml:space="preserve"> 1. tepelná energia </w:t>
            </w:r>
          </w:p>
        </w:tc>
        <w:tc>
          <w:tcPr>
            <w:tcW w:w="1726" w:type="dxa"/>
            <w:tcBorders>
              <w:top w:val="nil"/>
              <w:left w:val="nil"/>
              <w:bottom w:val="single" w:sz="4" w:space="0" w:color="auto"/>
              <w:right w:val="nil"/>
            </w:tcBorders>
            <w:shd w:val="clear" w:color="auto" w:fill="auto"/>
            <w:noWrap/>
            <w:vAlign w:val="bottom"/>
          </w:tcPr>
          <w:p w14:paraId="22B048EE" w14:textId="77777777" w:rsidR="00DF712D" w:rsidRPr="00C0068D" w:rsidRDefault="00DF712D" w:rsidP="009B6D0E">
            <w:pPr>
              <w:jc w:val="right"/>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14:paraId="5FEA900D" w14:textId="77777777" w:rsidR="00DF712D" w:rsidRPr="00C0068D" w:rsidRDefault="00DF712D" w:rsidP="009B6D0E">
            <w:pPr>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auto" w:fill="auto"/>
            <w:noWrap/>
            <w:vAlign w:val="bottom"/>
          </w:tcPr>
          <w:p w14:paraId="44A52866" w14:textId="77777777" w:rsidR="00DF712D" w:rsidRPr="00C0068D" w:rsidRDefault="00DF712D" w:rsidP="009B6D0E">
            <w:pPr>
              <w:jc w:val="center"/>
              <w:rPr>
                <w:rFonts w:ascii="Arial" w:hAnsi="Arial" w:cs="Arial"/>
                <w:sz w:val="18"/>
                <w:szCs w:val="18"/>
              </w:rPr>
            </w:pPr>
          </w:p>
        </w:tc>
      </w:tr>
      <w:tr w:rsidR="00DF712D" w:rsidRPr="00C0068D" w14:paraId="14C94A96" w14:textId="77777777" w:rsidTr="009B6D0E">
        <w:trPr>
          <w:trHeight w:val="300"/>
        </w:trPr>
        <w:tc>
          <w:tcPr>
            <w:tcW w:w="424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073A4A9" w14:textId="77777777" w:rsidR="00DF712D" w:rsidRPr="00C0068D" w:rsidRDefault="00DF712D" w:rsidP="009B6D0E">
            <w:pPr>
              <w:rPr>
                <w:rFonts w:ascii="Arial" w:hAnsi="Arial" w:cs="Arial"/>
                <w:sz w:val="18"/>
                <w:szCs w:val="18"/>
              </w:rPr>
            </w:pPr>
            <w:r w:rsidRPr="00C0068D">
              <w:rPr>
                <w:rFonts w:ascii="Arial" w:hAnsi="Arial" w:cs="Arial"/>
                <w:sz w:val="18"/>
                <w:szCs w:val="18"/>
              </w:rPr>
              <w:t xml:space="preserve">2. el. energia </w:t>
            </w:r>
          </w:p>
        </w:tc>
        <w:tc>
          <w:tcPr>
            <w:tcW w:w="1726" w:type="dxa"/>
            <w:tcBorders>
              <w:top w:val="nil"/>
              <w:left w:val="nil"/>
              <w:bottom w:val="single" w:sz="4" w:space="0" w:color="auto"/>
              <w:right w:val="single" w:sz="4" w:space="0" w:color="auto"/>
            </w:tcBorders>
            <w:shd w:val="clear" w:color="auto" w:fill="auto"/>
            <w:noWrap/>
            <w:vAlign w:val="bottom"/>
          </w:tcPr>
          <w:p w14:paraId="7F80CA72" w14:textId="77777777" w:rsidR="00DF712D" w:rsidRPr="00C0068D" w:rsidRDefault="00DF712D" w:rsidP="009B6D0E">
            <w:pPr>
              <w:rPr>
                <w:rFonts w:ascii="Arial" w:hAnsi="Arial" w:cs="Arial"/>
                <w:sz w:val="18"/>
                <w:szCs w:val="18"/>
              </w:rPr>
            </w:pPr>
          </w:p>
        </w:tc>
        <w:tc>
          <w:tcPr>
            <w:tcW w:w="1417" w:type="dxa"/>
            <w:tcBorders>
              <w:top w:val="nil"/>
              <w:left w:val="nil"/>
              <w:bottom w:val="single" w:sz="4" w:space="0" w:color="auto"/>
              <w:right w:val="single" w:sz="4" w:space="0" w:color="auto"/>
            </w:tcBorders>
            <w:shd w:val="clear" w:color="auto" w:fill="auto"/>
            <w:noWrap/>
            <w:vAlign w:val="bottom"/>
          </w:tcPr>
          <w:p w14:paraId="0AE37C91" w14:textId="77777777" w:rsidR="00DF712D" w:rsidRPr="00C0068D" w:rsidRDefault="00DF712D" w:rsidP="009B6D0E">
            <w:pPr>
              <w:jc w:val="center"/>
              <w:rPr>
                <w:rFonts w:ascii="Arial" w:hAnsi="Arial" w:cs="Arial"/>
                <w:sz w:val="18"/>
                <w:szCs w:val="18"/>
              </w:rPr>
            </w:pPr>
            <w:r w:rsidRPr="00C0068D">
              <w:rPr>
                <w:rFonts w:ascii="Arial" w:hAnsi="Arial" w:cs="Arial"/>
                <w:sz w:val="18"/>
                <w:szCs w:val="18"/>
              </w:rPr>
              <w:t>meračom</w:t>
            </w:r>
          </w:p>
        </w:tc>
        <w:tc>
          <w:tcPr>
            <w:tcW w:w="1274" w:type="dxa"/>
            <w:tcBorders>
              <w:top w:val="nil"/>
              <w:left w:val="nil"/>
              <w:bottom w:val="single" w:sz="4" w:space="0" w:color="auto"/>
              <w:right w:val="single" w:sz="4" w:space="0" w:color="auto"/>
            </w:tcBorders>
            <w:shd w:val="clear" w:color="auto" w:fill="auto"/>
            <w:noWrap/>
            <w:vAlign w:val="bottom"/>
          </w:tcPr>
          <w:p w14:paraId="542E719C" w14:textId="77777777" w:rsidR="00DF712D" w:rsidRPr="00C0068D" w:rsidRDefault="00DF712D" w:rsidP="009B6D0E">
            <w:pPr>
              <w:jc w:val="center"/>
              <w:rPr>
                <w:rFonts w:ascii="Arial" w:hAnsi="Arial" w:cs="Arial"/>
                <w:sz w:val="18"/>
                <w:szCs w:val="18"/>
              </w:rPr>
            </w:pPr>
            <w:r w:rsidRPr="00C0068D">
              <w:rPr>
                <w:rFonts w:ascii="Arial" w:hAnsi="Arial" w:cs="Arial"/>
                <w:sz w:val="18"/>
                <w:szCs w:val="18"/>
              </w:rPr>
              <w:t>meračom</w:t>
            </w:r>
          </w:p>
        </w:tc>
      </w:tr>
      <w:tr w:rsidR="00DF712D" w:rsidRPr="00C0068D" w14:paraId="62A21472" w14:textId="77777777" w:rsidTr="009B6D0E">
        <w:trPr>
          <w:trHeight w:val="300"/>
        </w:trPr>
        <w:tc>
          <w:tcPr>
            <w:tcW w:w="424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093F18F7" w14:textId="77777777" w:rsidR="00DF712D" w:rsidRPr="00C0068D" w:rsidRDefault="00DF712D" w:rsidP="009B6D0E">
            <w:pPr>
              <w:pStyle w:val="Odsekzoznamu"/>
              <w:numPr>
                <w:ilvl w:val="0"/>
                <w:numId w:val="17"/>
              </w:numPr>
              <w:ind w:left="209" w:hanging="209"/>
              <w:rPr>
                <w:rFonts w:ascii="Arial" w:hAnsi="Arial" w:cs="Arial"/>
                <w:sz w:val="18"/>
                <w:szCs w:val="18"/>
              </w:rPr>
            </w:pPr>
            <w:r w:rsidRPr="00C0068D">
              <w:rPr>
                <w:rFonts w:ascii="Arial" w:hAnsi="Arial" w:cs="Arial"/>
                <w:sz w:val="18"/>
                <w:szCs w:val="18"/>
              </w:rPr>
              <w:t xml:space="preserve">vodné, stočné  </w:t>
            </w:r>
          </w:p>
        </w:tc>
        <w:tc>
          <w:tcPr>
            <w:tcW w:w="1726" w:type="dxa"/>
            <w:tcBorders>
              <w:top w:val="nil"/>
              <w:left w:val="nil"/>
              <w:bottom w:val="single" w:sz="4" w:space="0" w:color="auto"/>
              <w:right w:val="nil"/>
            </w:tcBorders>
            <w:shd w:val="clear" w:color="auto" w:fill="auto"/>
            <w:noWrap/>
            <w:vAlign w:val="bottom"/>
          </w:tcPr>
          <w:p w14:paraId="54AD5F3F" w14:textId="77777777" w:rsidR="00DF712D" w:rsidRPr="00C0068D" w:rsidRDefault="00DF712D" w:rsidP="009B6D0E">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000000" w:fill="FFFFFF"/>
            <w:noWrap/>
            <w:vAlign w:val="bottom"/>
          </w:tcPr>
          <w:p w14:paraId="1A2BD17A" w14:textId="77777777" w:rsidR="00DF712D" w:rsidRPr="00C0068D" w:rsidRDefault="00DF712D" w:rsidP="009B6D0E">
            <w:pPr>
              <w:jc w:val="right"/>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FF"/>
            <w:noWrap/>
            <w:vAlign w:val="bottom"/>
          </w:tcPr>
          <w:p w14:paraId="1E0FE3C7" w14:textId="77777777" w:rsidR="00DF712D" w:rsidRPr="00C0068D" w:rsidRDefault="00DF712D" w:rsidP="009B6D0E">
            <w:pPr>
              <w:jc w:val="right"/>
              <w:rPr>
                <w:rFonts w:ascii="Arial" w:hAnsi="Arial" w:cs="Arial"/>
                <w:sz w:val="18"/>
                <w:szCs w:val="18"/>
              </w:rPr>
            </w:pPr>
          </w:p>
        </w:tc>
      </w:tr>
      <w:tr w:rsidR="00DF712D" w:rsidRPr="00C0068D" w14:paraId="425D83A8" w14:textId="77777777" w:rsidTr="009B6D0E">
        <w:trPr>
          <w:trHeight w:val="300"/>
        </w:trPr>
        <w:tc>
          <w:tcPr>
            <w:tcW w:w="424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7EF73A5E" w14:textId="77777777" w:rsidR="00DF712D" w:rsidRPr="00C0068D" w:rsidRDefault="00DF712D" w:rsidP="009B6D0E">
            <w:pPr>
              <w:pStyle w:val="Odsekzoznamu"/>
              <w:numPr>
                <w:ilvl w:val="0"/>
                <w:numId w:val="17"/>
              </w:numPr>
              <w:ind w:left="209" w:hanging="209"/>
              <w:rPr>
                <w:rFonts w:ascii="Arial" w:hAnsi="Arial" w:cs="Arial"/>
                <w:sz w:val="18"/>
                <w:szCs w:val="18"/>
              </w:rPr>
            </w:pPr>
            <w:r w:rsidRPr="00C0068D">
              <w:rPr>
                <w:rFonts w:ascii="Arial" w:hAnsi="Arial" w:cs="Arial"/>
                <w:sz w:val="18"/>
                <w:szCs w:val="18"/>
              </w:rPr>
              <w:t>odvoz odpadu</w:t>
            </w:r>
          </w:p>
        </w:tc>
        <w:tc>
          <w:tcPr>
            <w:tcW w:w="1726" w:type="dxa"/>
            <w:tcBorders>
              <w:top w:val="nil"/>
              <w:left w:val="nil"/>
              <w:bottom w:val="single" w:sz="4" w:space="0" w:color="auto"/>
              <w:right w:val="nil"/>
            </w:tcBorders>
            <w:shd w:val="clear" w:color="auto" w:fill="auto"/>
            <w:noWrap/>
            <w:vAlign w:val="bottom"/>
          </w:tcPr>
          <w:p w14:paraId="6D8729FF" w14:textId="77777777" w:rsidR="00DF712D" w:rsidRPr="00C0068D" w:rsidRDefault="00DF712D" w:rsidP="009B6D0E">
            <w:pPr>
              <w:jc w:val="right"/>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000000" w:fill="FFFFFF"/>
            <w:noWrap/>
            <w:vAlign w:val="bottom"/>
          </w:tcPr>
          <w:p w14:paraId="75631398" w14:textId="77777777" w:rsidR="00DF712D" w:rsidRPr="00C0068D" w:rsidRDefault="00DF712D" w:rsidP="009B6D0E">
            <w:pPr>
              <w:jc w:val="right"/>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FF"/>
            <w:noWrap/>
            <w:vAlign w:val="bottom"/>
          </w:tcPr>
          <w:p w14:paraId="74F3A713" w14:textId="77777777" w:rsidR="00DF712D" w:rsidRPr="00C0068D" w:rsidRDefault="00DF712D" w:rsidP="009B6D0E">
            <w:pPr>
              <w:jc w:val="right"/>
              <w:rPr>
                <w:rFonts w:ascii="Arial" w:hAnsi="Arial" w:cs="Arial"/>
                <w:sz w:val="18"/>
                <w:szCs w:val="18"/>
              </w:rPr>
            </w:pPr>
          </w:p>
        </w:tc>
      </w:tr>
      <w:tr w:rsidR="00DF712D" w:rsidRPr="00C0068D" w14:paraId="748B3BCD" w14:textId="77777777" w:rsidTr="009B6D0E">
        <w:trPr>
          <w:trHeight w:val="300"/>
        </w:trPr>
        <w:tc>
          <w:tcPr>
            <w:tcW w:w="424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8909256" w14:textId="77777777" w:rsidR="00DF712D" w:rsidRPr="00C0068D" w:rsidRDefault="00DF712D" w:rsidP="009B6D0E">
            <w:pPr>
              <w:rPr>
                <w:rFonts w:ascii="Arial" w:hAnsi="Arial" w:cs="Arial"/>
                <w:sz w:val="18"/>
                <w:szCs w:val="18"/>
              </w:rPr>
            </w:pPr>
            <w:r w:rsidRPr="00C0068D">
              <w:rPr>
                <w:rFonts w:ascii="Arial" w:hAnsi="Arial" w:cs="Arial"/>
                <w:sz w:val="18"/>
                <w:szCs w:val="18"/>
              </w:rPr>
              <w:t>5. ochrana objektov</w:t>
            </w:r>
          </w:p>
        </w:tc>
        <w:tc>
          <w:tcPr>
            <w:tcW w:w="1726" w:type="dxa"/>
            <w:tcBorders>
              <w:top w:val="nil"/>
              <w:left w:val="nil"/>
              <w:bottom w:val="single" w:sz="4" w:space="0" w:color="auto"/>
              <w:right w:val="nil"/>
            </w:tcBorders>
            <w:shd w:val="clear" w:color="auto" w:fill="auto"/>
            <w:noWrap/>
            <w:vAlign w:val="bottom"/>
          </w:tcPr>
          <w:p w14:paraId="7D4A9999" w14:textId="77777777" w:rsidR="00DF712D" w:rsidRPr="00C0068D" w:rsidRDefault="00DF712D" w:rsidP="009B6D0E">
            <w:pPr>
              <w:jc w:val="right"/>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000000" w:fill="FFFFFF"/>
            <w:noWrap/>
            <w:vAlign w:val="bottom"/>
          </w:tcPr>
          <w:p w14:paraId="31F370CE" w14:textId="77777777" w:rsidR="00DF712D" w:rsidRPr="00C0068D" w:rsidRDefault="00DF712D" w:rsidP="009B6D0E">
            <w:pPr>
              <w:jc w:val="right"/>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FF"/>
            <w:noWrap/>
            <w:vAlign w:val="bottom"/>
          </w:tcPr>
          <w:p w14:paraId="633B49CD" w14:textId="77777777" w:rsidR="00DF712D" w:rsidRPr="00C0068D" w:rsidRDefault="00DF712D" w:rsidP="009B6D0E">
            <w:pPr>
              <w:jc w:val="right"/>
              <w:rPr>
                <w:rFonts w:ascii="Arial" w:hAnsi="Arial" w:cs="Arial"/>
                <w:sz w:val="18"/>
                <w:szCs w:val="18"/>
              </w:rPr>
            </w:pPr>
          </w:p>
        </w:tc>
      </w:tr>
      <w:tr w:rsidR="00DF712D" w:rsidRPr="00C0068D" w14:paraId="1803B1A7" w14:textId="77777777" w:rsidTr="009B6D0E">
        <w:trPr>
          <w:trHeight w:val="300"/>
        </w:trPr>
        <w:tc>
          <w:tcPr>
            <w:tcW w:w="2830" w:type="dxa"/>
            <w:tcBorders>
              <w:top w:val="nil"/>
              <w:left w:val="single" w:sz="4" w:space="0" w:color="auto"/>
              <w:bottom w:val="single" w:sz="4" w:space="0" w:color="auto"/>
              <w:right w:val="nil"/>
            </w:tcBorders>
            <w:shd w:val="clear" w:color="auto" w:fill="auto"/>
            <w:noWrap/>
            <w:vAlign w:val="bottom"/>
            <w:hideMark/>
          </w:tcPr>
          <w:p w14:paraId="1C820AC1" w14:textId="77777777" w:rsidR="00DF712D" w:rsidRPr="00C0068D" w:rsidRDefault="00DF712D" w:rsidP="009B6D0E">
            <w:pPr>
              <w:rPr>
                <w:rFonts w:ascii="Arial" w:hAnsi="Arial" w:cs="Arial"/>
                <w:sz w:val="18"/>
                <w:szCs w:val="18"/>
              </w:rPr>
            </w:pPr>
            <w:r w:rsidRPr="00C0068D">
              <w:rPr>
                <w:rFonts w:ascii="Arial" w:hAnsi="Arial" w:cs="Arial"/>
                <w:sz w:val="18"/>
                <w:szCs w:val="18"/>
              </w:rPr>
              <w:t xml:space="preserve">6. náklady na správu  </w:t>
            </w:r>
          </w:p>
        </w:tc>
        <w:tc>
          <w:tcPr>
            <w:tcW w:w="1418" w:type="dxa"/>
            <w:tcBorders>
              <w:top w:val="nil"/>
              <w:left w:val="nil"/>
              <w:bottom w:val="single" w:sz="4" w:space="0" w:color="auto"/>
              <w:right w:val="single" w:sz="4" w:space="0" w:color="auto"/>
            </w:tcBorders>
            <w:shd w:val="clear" w:color="auto" w:fill="auto"/>
            <w:noWrap/>
            <w:vAlign w:val="bottom"/>
            <w:hideMark/>
          </w:tcPr>
          <w:p w14:paraId="43E35B84" w14:textId="77777777" w:rsidR="00DF712D" w:rsidRPr="00C0068D" w:rsidRDefault="00DF712D" w:rsidP="009B6D0E">
            <w:pPr>
              <w:rPr>
                <w:rFonts w:ascii="Arial" w:hAnsi="Arial" w:cs="Arial"/>
                <w:sz w:val="18"/>
                <w:szCs w:val="18"/>
              </w:rPr>
            </w:pPr>
            <w:r w:rsidRPr="00C0068D">
              <w:rPr>
                <w:rFonts w:ascii="Arial" w:hAnsi="Arial" w:cs="Arial"/>
                <w:sz w:val="18"/>
                <w:szCs w:val="18"/>
              </w:rPr>
              <w:t> </w:t>
            </w:r>
          </w:p>
        </w:tc>
        <w:tc>
          <w:tcPr>
            <w:tcW w:w="1726" w:type="dxa"/>
            <w:tcBorders>
              <w:top w:val="nil"/>
              <w:left w:val="nil"/>
              <w:bottom w:val="single" w:sz="4" w:space="0" w:color="auto"/>
              <w:right w:val="nil"/>
            </w:tcBorders>
            <w:shd w:val="clear" w:color="auto" w:fill="auto"/>
            <w:noWrap/>
            <w:vAlign w:val="bottom"/>
          </w:tcPr>
          <w:p w14:paraId="043AA2C9" w14:textId="77777777" w:rsidR="00DF712D" w:rsidRPr="00C0068D" w:rsidRDefault="00DF712D" w:rsidP="009B6D0E">
            <w:pPr>
              <w:jc w:val="right"/>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000000" w:fill="FFFFFF"/>
            <w:noWrap/>
            <w:vAlign w:val="bottom"/>
          </w:tcPr>
          <w:p w14:paraId="5883A59A" w14:textId="77777777" w:rsidR="00DF712D" w:rsidRPr="00C0068D" w:rsidRDefault="00DF712D" w:rsidP="009B6D0E">
            <w:pPr>
              <w:jc w:val="right"/>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FF"/>
            <w:noWrap/>
            <w:vAlign w:val="bottom"/>
          </w:tcPr>
          <w:p w14:paraId="4D74E1B5" w14:textId="77777777" w:rsidR="00DF712D" w:rsidRPr="00C0068D" w:rsidRDefault="00DF712D" w:rsidP="009B6D0E">
            <w:pPr>
              <w:jc w:val="right"/>
              <w:rPr>
                <w:rFonts w:ascii="Arial" w:hAnsi="Arial" w:cs="Arial"/>
                <w:sz w:val="18"/>
                <w:szCs w:val="18"/>
              </w:rPr>
            </w:pPr>
          </w:p>
        </w:tc>
      </w:tr>
      <w:tr w:rsidR="00DF712D" w:rsidRPr="00C0068D" w14:paraId="5BD65FF9" w14:textId="77777777" w:rsidTr="009B6D0E">
        <w:trPr>
          <w:trHeight w:val="300"/>
        </w:trPr>
        <w:tc>
          <w:tcPr>
            <w:tcW w:w="424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0C2FF6D" w14:textId="77777777" w:rsidR="00DF712D" w:rsidRPr="00C0068D" w:rsidRDefault="00DF712D" w:rsidP="009B6D0E">
            <w:pPr>
              <w:rPr>
                <w:rFonts w:ascii="Arial" w:hAnsi="Arial" w:cs="Arial"/>
                <w:sz w:val="18"/>
                <w:szCs w:val="18"/>
              </w:rPr>
            </w:pPr>
            <w:r w:rsidRPr="00C0068D">
              <w:rPr>
                <w:rFonts w:ascii="Arial" w:hAnsi="Arial" w:cs="Arial"/>
                <w:sz w:val="18"/>
                <w:szCs w:val="18"/>
              </w:rPr>
              <w:t xml:space="preserve">7. upratovanie  </w:t>
            </w:r>
          </w:p>
        </w:tc>
        <w:tc>
          <w:tcPr>
            <w:tcW w:w="1726" w:type="dxa"/>
            <w:tcBorders>
              <w:top w:val="nil"/>
              <w:left w:val="nil"/>
              <w:bottom w:val="single" w:sz="4" w:space="0" w:color="auto"/>
              <w:right w:val="nil"/>
            </w:tcBorders>
            <w:shd w:val="clear" w:color="auto" w:fill="auto"/>
            <w:noWrap/>
            <w:vAlign w:val="bottom"/>
          </w:tcPr>
          <w:p w14:paraId="33CDD56F" w14:textId="77777777" w:rsidR="00DF712D" w:rsidRPr="00C0068D" w:rsidRDefault="00DF712D" w:rsidP="009B6D0E">
            <w:pPr>
              <w:jc w:val="right"/>
              <w:rPr>
                <w:rFonts w:ascii="Arial" w:hAnsi="Arial" w:cs="Arial"/>
                <w:sz w:val="18"/>
                <w:szCs w:val="18"/>
              </w:rPr>
            </w:pPr>
          </w:p>
        </w:tc>
        <w:tc>
          <w:tcPr>
            <w:tcW w:w="1417" w:type="dxa"/>
            <w:tcBorders>
              <w:top w:val="nil"/>
              <w:left w:val="single" w:sz="4" w:space="0" w:color="auto"/>
              <w:bottom w:val="single" w:sz="4" w:space="0" w:color="auto"/>
              <w:right w:val="nil"/>
            </w:tcBorders>
            <w:shd w:val="clear" w:color="000000" w:fill="FFFFFF"/>
            <w:noWrap/>
            <w:vAlign w:val="bottom"/>
          </w:tcPr>
          <w:p w14:paraId="7A81DF2F" w14:textId="77777777" w:rsidR="00DF712D" w:rsidRPr="00C0068D" w:rsidRDefault="00DF712D" w:rsidP="009B6D0E">
            <w:pPr>
              <w:jc w:val="center"/>
              <w:rPr>
                <w:rFonts w:ascii="Arial" w:hAnsi="Arial" w:cs="Arial"/>
                <w:sz w:val="18"/>
                <w:szCs w:val="18"/>
              </w:rPr>
            </w:pPr>
            <w:r w:rsidRPr="00C0068D">
              <w:rPr>
                <w:rFonts w:ascii="Arial" w:hAnsi="Arial" w:cs="Arial"/>
                <w:sz w:val="18"/>
                <w:szCs w:val="18"/>
              </w:rPr>
              <w:t>samostatne</w:t>
            </w:r>
          </w:p>
        </w:tc>
        <w:tc>
          <w:tcPr>
            <w:tcW w:w="1274" w:type="dxa"/>
            <w:tcBorders>
              <w:top w:val="nil"/>
              <w:left w:val="single" w:sz="4" w:space="0" w:color="auto"/>
              <w:bottom w:val="single" w:sz="4" w:space="0" w:color="auto"/>
              <w:right w:val="single" w:sz="4" w:space="0" w:color="auto"/>
            </w:tcBorders>
            <w:shd w:val="clear" w:color="auto" w:fill="auto"/>
            <w:noWrap/>
            <w:vAlign w:val="bottom"/>
          </w:tcPr>
          <w:p w14:paraId="635C0270" w14:textId="77777777" w:rsidR="00DF712D" w:rsidRPr="00C0068D" w:rsidRDefault="00DF712D" w:rsidP="009B6D0E">
            <w:pPr>
              <w:jc w:val="center"/>
              <w:rPr>
                <w:rFonts w:ascii="Arial" w:hAnsi="Arial" w:cs="Arial"/>
                <w:sz w:val="18"/>
                <w:szCs w:val="18"/>
              </w:rPr>
            </w:pPr>
            <w:r w:rsidRPr="00C0068D">
              <w:rPr>
                <w:rFonts w:ascii="Arial" w:hAnsi="Arial" w:cs="Arial"/>
                <w:sz w:val="18"/>
                <w:szCs w:val="18"/>
              </w:rPr>
              <w:t>samostatne</w:t>
            </w:r>
          </w:p>
        </w:tc>
      </w:tr>
      <w:tr w:rsidR="00DF712D" w:rsidRPr="00C0068D" w14:paraId="12CD488A" w14:textId="77777777" w:rsidTr="009B6D0E">
        <w:trPr>
          <w:trHeight w:val="300"/>
        </w:trPr>
        <w:tc>
          <w:tcPr>
            <w:tcW w:w="2830" w:type="dxa"/>
            <w:tcBorders>
              <w:top w:val="nil"/>
              <w:left w:val="single" w:sz="4" w:space="0" w:color="auto"/>
              <w:bottom w:val="single" w:sz="4" w:space="0" w:color="auto"/>
              <w:right w:val="nil"/>
            </w:tcBorders>
            <w:shd w:val="clear" w:color="auto" w:fill="auto"/>
            <w:noWrap/>
            <w:vAlign w:val="bottom"/>
            <w:hideMark/>
          </w:tcPr>
          <w:p w14:paraId="4A2CB2C4" w14:textId="77777777" w:rsidR="00DF712D" w:rsidRPr="00C0068D" w:rsidRDefault="00DF712D" w:rsidP="009B6D0E">
            <w:pPr>
              <w:rPr>
                <w:rFonts w:ascii="Arial" w:hAnsi="Arial" w:cs="Arial"/>
                <w:b/>
                <w:bCs/>
                <w:sz w:val="18"/>
                <w:szCs w:val="18"/>
              </w:rPr>
            </w:pPr>
            <w:r w:rsidRPr="00C0068D">
              <w:rPr>
                <w:rFonts w:ascii="Arial" w:hAnsi="Arial" w:cs="Arial"/>
                <w:b/>
                <w:bCs/>
                <w:sz w:val="18"/>
                <w:szCs w:val="18"/>
              </w:rPr>
              <w:t>SPOLU:</w:t>
            </w:r>
          </w:p>
        </w:tc>
        <w:tc>
          <w:tcPr>
            <w:tcW w:w="1418" w:type="dxa"/>
            <w:tcBorders>
              <w:top w:val="nil"/>
              <w:left w:val="nil"/>
              <w:bottom w:val="single" w:sz="4" w:space="0" w:color="auto"/>
              <w:right w:val="single" w:sz="4" w:space="0" w:color="auto"/>
            </w:tcBorders>
            <w:shd w:val="clear" w:color="auto" w:fill="auto"/>
            <w:noWrap/>
            <w:vAlign w:val="bottom"/>
            <w:hideMark/>
          </w:tcPr>
          <w:p w14:paraId="2FD2E4D7" w14:textId="77777777" w:rsidR="00DF712D" w:rsidRPr="00C0068D" w:rsidRDefault="00DF712D" w:rsidP="009B6D0E">
            <w:pPr>
              <w:rPr>
                <w:rFonts w:ascii="Arial" w:hAnsi="Arial" w:cs="Arial"/>
                <w:b/>
                <w:bCs/>
                <w:sz w:val="18"/>
                <w:szCs w:val="18"/>
              </w:rPr>
            </w:pPr>
            <w:r w:rsidRPr="00C0068D">
              <w:rPr>
                <w:rFonts w:ascii="Arial" w:hAnsi="Arial" w:cs="Arial"/>
                <w:b/>
                <w:bCs/>
                <w:sz w:val="18"/>
                <w:szCs w:val="18"/>
              </w:rPr>
              <w:t> </w:t>
            </w:r>
          </w:p>
        </w:tc>
        <w:tc>
          <w:tcPr>
            <w:tcW w:w="1726" w:type="dxa"/>
            <w:tcBorders>
              <w:top w:val="nil"/>
              <w:left w:val="nil"/>
              <w:bottom w:val="single" w:sz="4" w:space="0" w:color="auto"/>
              <w:right w:val="single" w:sz="4" w:space="0" w:color="auto"/>
            </w:tcBorders>
            <w:shd w:val="clear" w:color="auto" w:fill="auto"/>
            <w:noWrap/>
            <w:vAlign w:val="bottom"/>
          </w:tcPr>
          <w:p w14:paraId="48A1EB90" w14:textId="77777777" w:rsidR="00DF712D" w:rsidRPr="00C0068D" w:rsidRDefault="00DF712D" w:rsidP="009B6D0E">
            <w:pPr>
              <w:rPr>
                <w:rFonts w:ascii="Arial" w:hAnsi="Arial" w:cs="Arial"/>
                <w:b/>
                <w:bCs/>
                <w:sz w:val="18"/>
                <w:szCs w:val="18"/>
              </w:rPr>
            </w:pPr>
          </w:p>
        </w:tc>
        <w:tc>
          <w:tcPr>
            <w:tcW w:w="1417" w:type="dxa"/>
            <w:tcBorders>
              <w:top w:val="nil"/>
              <w:left w:val="nil"/>
              <w:bottom w:val="single" w:sz="4" w:space="0" w:color="auto"/>
              <w:right w:val="single" w:sz="4" w:space="0" w:color="auto"/>
            </w:tcBorders>
            <w:shd w:val="clear" w:color="auto" w:fill="auto"/>
            <w:noWrap/>
            <w:vAlign w:val="bottom"/>
          </w:tcPr>
          <w:p w14:paraId="06D6DCE4" w14:textId="77777777" w:rsidR="00DF712D" w:rsidRPr="00C0068D" w:rsidRDefault="00DF712D" w:rsidP="009B6D0E">
            <w:pPr>
              <w:jc w:val="right"/>
              <w:rPr>
                <w:rFonts w:ascii="Arial" w:hAnsi="Arial" w:cs="Arial"/>
                <w:b/>
                <w:bCs/>
                <w:sz w:val="18"/>
                <w:szCs w:val="18"/>
              </w:rPr>
            </w:pPr>
          </w:p>
        </w:tc>
        <w:tc>
          <w:tcPr>
            <w:tcW w:w="1274" w:type="dxa"/>
            <w:tcBorders>
              <w:top w:val="nil"/>
              <w:left w:val="nil"/>
              <w:bottom w:val="single" w:sz="4" w:space="0" w:color="auto"/>
              <w:right w:val="single" w:sz="4" w:space="0" w:color="auto"/>
            </w:tcBorders>
            <w:shd w:val="clear" w:color="auto" w:fill="auto"/>
            <w:noWrap/>
            <w:vAlign w:val="bottom"/>
          </w:tcPr>
          <w:p w14:paraId="7BE4C7AE" w14:textId="77777777" w:rsidR="00DF712D" w:rsidRPr="00C0068D" w:rsidRDefault="00DF712D" w:rsidP="009B6D0E">
            <w:pPr>
              <w:jc w:val="right"/>
              <w:rPr>
                <w:rFonts w:ascii="Arial" w:hAnsi="Arial" w:cs="Arial"/>
                <w:b/>
                <w:bCs/>
                <w:sz w:val="18"/>
                <w:szCs w:val="18"/>
              </w:rPr>
            </w:pPr>
          </w:p>
        </w:tc>
      </w:tr>
    </w:tbl>
    <w:p w14:paraId="22E7B151" w14:textId="77777777" w:rsidR="00DF712D" w:rsidRPr="00C0068D" w:rsidRDefault="00DF712D" w:rsidP="00DF712D">
      <w:pPr>
        <w:rPr>
          <w:rFonts w:ascii="Arial" w:hAnsi="Arial" w:cs="Arial"/>
          <w:b/>
          <w:bCs/>
          <w:sz w:val="18"/>
          <w:szCs w:val="18"/>
        </w:rPr>
      </w:pPr>
    </w:p>
    <w:p w14:paraId="3696A9C0" w14:textId="77777777" w:rsidR="00DF712D" w:rsidRPr="00C0068D" w:rsidRDefault="00DF712D" w:rsidP="00DF712D">
      <w:pPr>
        <w:rPr>
          <w:rFonts w:ascii="Arial" w:hAnsi="Arial" w:cs="Arial"/>
          <w:b/>
          <w:sz w:val="18"/>
          <w:szCs w:val="18"/>
        </w:rPr>
      </w:pPr>
    </w:p>
    <w:p w14:paraId="46539040" w14:textId="2AF93C9A" w:rsidR="00DF712D" w:rsidRPr="00C0068D" w:rsidRDefault="00DF712D" w:rsidP="00DF712D">
      <w:pPr>
        <w:rPr>
          <w:rFonts w:ascii="Arial" w:hAnsi="Arial" w:cs="Arial"/>
          <w:b/>
          <w:bCs/>
          <w:sz w:val="18"/>
          <w:szCs w:val="18"/>
        </w:rPr>
      </w:pPr>
      <w:r w:rsidRPr="00C0068D">
        <w:rPr>
          <w:rFonts w:ascii="Arial" w:hAnsi="Arial" w:cs="Arial"/>
          <w:b/>
          <w:sz w:val="18"/>
          <w:szCs w:val="18"/>
        </w:rPr>
        <w:t xml:space="preserve">III. Inventár od dátumu otvorenia prevádzky pre zákazníkov / spustenia ostrého chodu                                 </w:t>
      </w:r>
      <w:r w:rsidRPr="00C0068D">
        <w:rPr>
          <w:rFonts w:ascii="Arial" w:hAnsi="Arial" w:cs="Arial"/>
          <w:b/>
          <w:bCs/>
          <w:sz w:val="18"/>
          <w:szCs w:val="18"/>
        </w:rPr>
        <w:t xml:space="preserve">(nezahŕňa obdobie prípravy, nájomné počas obdobia prípravy sa riadi ustanovením čl. 4, bodu 4.3.) </w:t>
      </w:r>
    </w:p>
    <w:tbl>
      <w:tblPr>
        <w:tblW w:w="8647" w:type="dxa"/>
        <w:tblCellMar>
          <w:left w:w="70" w:type="dxa"/>
          <w:right w:w="70" w:type="dxa"/>
        </w:tblCellMar>
        <w:tblLook w:val="04A0" w:firstRow="1" w:lastRow="0" w:firstColumn="1" w:lastColumn="0" w:noHBand="0" w:noVBand="1"/>
      </w:tblPr>
      <w:tblGrid>
        <w:gridCol w:w="4253"/>
        <w:gridCol w:w="467"/>
        <w:gridCol w:w="1234"/>
        <w:gridCol w:w="1366"/>
        <w:gridCol w:w="1327"/>
      </w:tblGrid>
      <w:tr w:rsidR="00DF712D" w:rsidRPr="00C0068D" w14:paraId="346EBB90" w14:textId="77777777" w:rsidTr="009B6D0E">
        <w:trPr>
          <w:trHeight w:val="480"/>
        </w:trPr>
        <w:tc>
          <w:tcPr>
            <w:tcW w:w="4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D1B9AD" w14:textId="77777777" w:rsidR="00DF712D" w:rsidRPr="00C0068D" w:rsidRDefault="00DF712D" w:rsidP="009B6D0E">
            <w:pPr>
              <w:rPr>
                <w:rFonts w:ascii="Arial" w:hAnsi="Arial" w:cs="Arial"/>
                <w:sz w:val="18"/>
                <w:szCs w:val="18"/>
              </w:rPr>
            </w:pPr>
            <w:r w:rsidRPr="00C0068D">
              <w:rPr>
                <w:rFonts w:ascii="Arial" w:hAnsi="Arial" w:cs="Arial"/>
                <w:sz w:val="18"/>
                <w:szCs w:val="18"/>
              </w:rPr>
              <w:t> </w:t>
            </w:r>
          </w:p>
        </w:tc>
        <w:tc>
          <w:tcPr>
            <w:tcW w:w="467" w:type="dxa"/>
            <w:tcBorders>
              <w:top w:val="single" w:sz="4" w:space="0" w:color="auto"/>
              <w:left w:val="nil"/>
              <w:bottom w:val="single" w:sz="4" w:space="0" w:color="auto"/>
              <w:right w:val="nil"/>
            </w:tcBorders>
            <w:shd w:val="clear" w:color="auto" w:fill="auto"/>
            <w:noWrap/>
            <w:vAlign w:val="bottom"/>
            <w:hideMark/>
          </w:tcPr>
          <w:p w14:paraId="1ECCCDD5" w14:textId="77777777" w:rsidR="00DF712D" w:rsidRPr="00C0068D" w:rsidRDefault="00DF712D" w:rsidP="009B6D0E">
            <w:pPr>
              <w:rPr>
                <w:rFonts w:ascii="Arial" w:hAnsi="Arial" w:cs="Arial"/>
                <w:sz w:val="18"/>
                <w:szCs w:val="18"/>
              </w:rPr>
            </w:pPr>
            <w:r w:rsidRPr="00C0068D">
              <w:rPr>
                <w:rFonts w:ascii="Arial" w:hAnsi="Arial" w:cs="Arial"/>
                <w:sz w:val="18"/>
                <w:szCs w:val="18"/>
              </w:rPr>
              <w:t> </w:t>
            </w:r>
          </w:p>
        </w:tc>
        <w:tc>
          <w:tcPr>
            <w:tcW w:w="1234" w:type="dxa"/>
            <w:tcBorders>
              <w:top w:val="single" w:sz="4" w:space="0" w:color="auto"/>
              <w:left w:val="nil"/>
              <w:bottom w:val="single" w:sz="4" w:space="0" w:color="auto"/>
              <w:right w:val="single" w:sz="4" w:space="0" w:color="auto"/>
            </w:tcBorders>
            <w:shd w:val="clear" w:color="auto" w:fill="auto"/>
            <w:noWrap/>
            <w:vAlign w:val="bottom"/>
            <w:hideMark/>
          </w:tcPr>
          <w:p w14:paraId="32012FC2" w14:textId="77777777" w:rsidR="00DF712D" w:rsidRPr="00C0068D" w:rsidRDefault="00DF712D" w:rsidP="009B6D0E">
            <w:pPr>
              <w:rPr>
                <w:rFonts w:ascii="Arial" w:hAnsi="Arial" w:cs="Arial"/>
                <w:sz w:val="18"/>
                <w:szCs w:val="18"/>
              </w:rPr>
            </w:pPr>
            <w:r w:rsidRPr="00C0068D">
              <w:rPr>
                <w:rFonts w:ascii="Arial" w:hAnsi="Arial" w:cs="Arial"/>
                <w:sz w:val="18"/>
                <w:szCs w:val="18"/>
              </w:rPr>
              <w:t> </w:t>
            </w:r>
          </w:p>
        </w:tc>
        <w:tc>
          <w:tcPr>
            <w:tcW w:w="1366" w:type="dxa"/>
            <w:tcBorders>
              <w:top w:val="single" w:sz="4" w:space="0" w:color="auto"/>
              <w:left w:val="nil"/>
              <w:bottom w:val="single" w:sz="4" w:space="0" w:color="auto"/>
              <w:right w:val="single" w:sz="4" w:space="0" w:color="auto"/>
            </w:tcBorders>
            <w:shd w:val="clear" w:color="auto" w:fill="auto"/>
            <w:vAlign w:val="center"/>
            <w:hideMark/>
          </w:tcPr>
          <w:p w14:paraId="7291F4F9" w14:textId="77777777" w:rsidR="00DF712D" w:rsidRPr="00C0068D" w:rsidRDefault="00DF712D" w:rsidP="009B6D0E">
            <w:pPr>
              <w:jc w:val="center"/>
              <w:rPr>
                <w:rFonts w:ascii="Arial" w:hAnsi="Arial" w:cs="Arial"/>
                <w:sz w:val="18"/>
                <w:szCs w:val="18"/>
              </w:rPr>
            </w:pPr>
            <w:r w:rsidRPr="00C0068D">
              <w:rPr>
                <w:rFonts w:ascii="Arial" w:hAnsi="Arial" w:cs="Arial"/>
                <w:sz w:val="18"/>
                <w:szCs w:val="18"/>
              </w:rPr>
              <w:t>cena v €/rok               bez DPH</w:t>
            </w:r>
          </w:p>
        </w:tc>
        <w:tc>
          <w:tcPr>
            <w:tcW w:w="1327" w:type="dxa"/>
            <w:tcBorders>
              <w:top w:val="single" w:sz="4" w:space="0" w:color="auto"/>
              <w:left w:val="nil"/>
              <w:bottom w:val="single" w:sz="4" w:space="0" w:color="auto"/>
              <w:right w:val="single" w:sz="4" w:space="0" w:color="auto"/>
            </w:tcBorders>
            <w:shd w:val="clear" w:color="auto" w:fill="auto"/>
            <w:vAlign w:val="center"/>
            <w:hideMark/>
          </w:tcPr>
          <w:p w14:paraId="646FE9F1" w14:textId="77777777" w:rsidR="00DF712D" w:rsidRPr="00C0068D" w:rsidRDefault="00DF712D" w:rsidP="009B6D0E">
            <w:pPr>
              <w:jc w:val="center"/>
              <w:rPr>
                <w:rFonts w:ascii="Arial" w:hAnsi="Arial" w:cs="Arial"/>
                <w:sz w:val="18"/>
                <w:szCs w:val="18"/>
              </w:rPr>
            </w:pPr>
            <w:r w:rsidRPr="00C0068D">
              <w:rPr>
                <w:rFonts w:ascii="Arial" w:hAnsi="Arial" w:cs="Arial"/>
                <w:sz w:val="18"/>
                <w:szCs w:val="18"/>
              </w:rPr>
              <w:t>cena v €/rok                   s DPH</w:t>
            </w:r>
          </w:p>
        </w:tc>
      </w:tr>
      <w:tr w:rsidR="00DF712D" w:rsidRPr="00C0068D" w14:paraId="1B5DCE45" w14:textId="77777777" w:rsidTr="009B6D0E">
        <w:trPr>
          <w:trHeight w:val="300"/>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14:paraId="171E4434" w14:textId="77777777" w:rsidR="00DF712D" w:rsidRPr="00C0068D" w:rsidRDefault="00DF712D" w:rsidP="009B6D0E">
            <w:pPr>
              <w:rPr>
                <w:rFonts w:ascii="Arial" w:hAnsi="Arial" w:cs="Arial"/>
                <w:sz w:val="18"/>
                <w:szCs w:val="18"/>
              </w:rPr>
            </w:pPr>
            <w:r w:rsidRPr="00C0068D">
              <w:rPr>
                <w:rFonts w:ascii="Arial" w:hAnsi="Arial" w:cs="Arial"/>
                <w:sz w:val="18"/>
                <w:szCs w:val="18"/>
              </w:rPr>
              <w:t xml:space="preserve">Inventár </w:t>
            </w:r>
          </w:p>
        </w:tc>
        <w:tc>
          <w:tcPr>
            <w:tcW w:w="467" w:type="dxa"/>
            <w:tcBorders>
              <w:top w:val="nil"/>
              <w:left w:val="nil"/>
              <w:bottom w:val="single" w:sz="4" w:space="0" w:color="auto"/>
              <w:right w:val="nil"/>
            </w:tcBorders>
            <w:shd w:val="clear" w:color="auto" w:fill="auto"/>
            <w:noWrap/>
            <w:vAlign w:val="bottom"/>
            <w:hideMark/>
          </w:tcPr>
          <w:p w14:paraId="7F2B3DE7" w14:textId="77777777" w:rsidR="00DF712D" w:rsidRPr="00C0068D" w:rsidRDefault="00DF712D" w:rsidP="009B6D0E">
            <w:pPr>
              <w:rPr>
                <w:rFonts w:ascii="Arial" w:hAnsi="Arial" w:cs="Arial"/>
                <w:sz w:val="18"/>
                <w:szCs w:val="18"/>
              </w:rPr>
            </w:pPr>
            <w:r w:rsidRPr="00C0068D">
              <w:rPr>
                <w:rFonts w:ascii="Arial" w:hAnsi="Arial" w:cs="Arial"/>
                <w:sz w:val="18"/>
                <w:szCs w:val="18"/>
              </w:rPr>
              <w:t> </w:t>
            </w:r>
          </w:p>
        </w:tc>
        <w:tc>
          <w:tcPr>
            <w:tcW w:w="1234" w:type="dxa"/>
            <w:tcBorders>
              <w:top w:val="nil"/>
              <w:left w:val="nil"/>
              <w:bottom w:val="single" w:sz="4" w:space="0" w:color="auto"/>
              <w:right w:val="single" w:sz="4" w:space="0" w:color="auto"/>
            </w:tcBorders>
            <w:shd w:val="clear" w:color="auto" w:fill="auto"/>
            <w:noWrap/>
            <w:vAlign w:val="bottom"/>
            <w:hideMark/>
          </w:tcPr>
          <w:p w14:paraId="38F2BDE8" w14:textId="77777777" w:rsidR="00DF712D" w:rsidRPr="00C0068D" w:rsidRDefault="00DF712D" w:rsidP="009B6D0E">
            <w:pPr>
              <w:rPr>
                <w:rFonts w:ascii="Arial" w:hAnsi="Arial" w:cs="Arial"/>
                <w:sz w:val="18"/>
                <w:szCs w:val="18"/>
              </w:rPr>
            </w:pPr>
            <w:r w:rsidRPr="00C0068D">
              <w:rPr>
                <w:rFonts w:ascii="Arial" w:hAnsi="Arial" w:cs="Arial"/>
                <w:sz w:val="18"/>
                <w:szCs w:val="18"/>
              </w:rPr>
              <w:t> </w:t>
            </w:r>
          </w:p>
        </w:tc>
        <w:tc>
          <w:tcPr>
            <w:tcW w:w="1366" w:type="dxa"/>
            <w:tcBorders>
              <w:top w:val="nil"/>
              <w:left w:val="nil"/>
              <w:bottom w:val="single" w:sz="4" w:space="0" w:color="auto"/>
              <w:right w:val="single" w:sz="4" w:space="0" w:color="auto"/>
            </w:tcBorders>
            <w:shd w:val="clear" w:color="auto" w:fill="auto"/>
            <w:noWrap/>
            <w:vAlign w:val="bottom"/>
            <w:hideMark/>
          </w:tcPr>
          <w:p w14:paraId="536C31D7" w14:textId="77777777" w:rsidR="00DF712D" w:rsidRPr="00C0068D" w:rsidRDefault="00DF712D" w:rsidP="009B6D0E">
            <w:pPr>
              <w:jc w:val="right"/>
              <w:rPr>
                <w:rFonts w:ascii="Arial" w:hAnsi="Arial" w:cs="Arial"/>
                <w:b/>
                <w:bCs/>
                <w:sz w:val="18"/>
                <w:szCs w:val="18"/>
              </w:rPr>
            </w:pPr>
            <w:r w:rsidRPr="00C0068D">
              <w:rPr>
                <w:rFonts w:ascii="Arial" w:hAnsi="Arial" w:cs="Arial"/>
                <w:b/>
                <w:bCs/>
                <w:sz w:val="18"/>
                <w:szCs w:val="18"/>
              </w:rPr>
              <w:t xml:space="preserve">31,45 </w:t>
            </w:r>
          </w:p>
        </w:tc>
        <w:tc>
          <w:tcPr>
            <w:tcW w:w="1327" w:type="dxa"/>
            <w:tcBorders>
              <w:top w:val="nil"/>
              <w:left w:val="nil"/>
              <w:bottom w:val="single" w:sz="4" w:space="0" w:color="auto"/>
              <w:right w:val="single" w:sz="4" w:space="0" w:color="auto"/>
            </w:tcBorders>
            <w:shd w:val="clear" w:color="auto" w:fill="auto"/>
            <w:noWrap/>
            <w:vAlign w:val="bottom"/>
            <w:hideMark/>
          </w:tcPr>
          <w:p w14:paraId="78C0E6A9" w14:textId="77777777" w:rsidR="00DF712D" w:rsidRPr="00C0068D" w:rsidRDefault="00DF712D" w:rsidP="009B6D0E">
            <w:pPr>
              <w:jc w:val="right"/>
              <w:rPr>
                <w:rFonts w:ascii="Arial" w:hAnsi="Arial" w:cs="Arial"/>
                <w:b/>
                <w:bCs/>
                <w:sz w:val="18"/>
                <w:szCs w:val="18"/>
              </w:rPr>
            </w:pPr>
            <w:r w:rsidRPr="00C0068D">
              <w:rPr>
                <w:rFonts w:ascii="Arial" w:hAnsi="Arial" w:cs="Arial"/>
                <w:b/>
                <w:bCs/>
                <w:sz w:val="18"/>
                <w:szCs w:val="18"/>
              </w:rPr>
              <w:t xml:space="preserve">38,68 </w:t>
            </w:r>
          </w:p>
        </w:tc>
      </w:tr>
    </w:tbl>
    <w:p w14:paraId="19795B60" w14:textId="5F3F93E5" w:rsidR="003B5D1E" w:rsidRPr="00C0068D" w:rsidRDefault="003B5D1E" w:rsidP="00737AE7">
      <w:pPr>
        <w:spacing w:before="120"/>
        <w:rPr>
          <w:rFonts w:ascii="Arial" w:hAnsi="Arial" w:cs="Arial"/>
          <w:b/>
          <w:sz w:val="18"/>
          <w:szCs w:val="18"/>
        </w:rPr>
      </w:pPr>
    </w:p>
    <w:p w14:paraId="7097ACC3" w14:textId="7644C233" w:rsidR="002A7A7F" w:rsidRPr="00C0068D" w:rsidRDefault="002A7A7F" w:rsidP="00737AE7">
      <w:pPr>
        <w:spacing w:before="120"/>
        <w:rPr>
          <w:rFonts w:ascii="Arial" w:hAnsi="Arial" w:cs="Arial"/>
          <w:b/>
          <w:sz w:val="18"/>
          <w:szCs w:val="18"/>
        </w:rPr>
      </w:pPr>
    </w:p>
    <w:p w14:paraId="46DB149D" w14:textId="21C380B7" w:rsidR="00DF712D" w:rsidRDefault="00DF712D" w:rsidP="00737AE7">
      <w:pPr>
        <w:spacing w:before="120"/>
        <w:rPr>
          <w:rFonts w:ascii="Arial" w:hAnsi="Arial" w:cs="Arial"/>
          <w:b/>
          <w:sz w:val="18"/>
          <w:szCs w:val="18"/>
        </w:rPr>
      </w:pPr>
    </w:p>
    <w:p w14:paraId="642DB589" w14:textId="77777777" w:rsidR="00DF712D" w:rsidRDefault="00DF712D" w:rsidP="00737AE7">
      <w:pPr>
        <w:spacing w:before="120"/>
        <w:rPr>
          <w:rFonts w:ascii="Arial" w:hAnsi="Arial" w:cs="Arial"/>
          <w:b/>
          <w:sz w:val="18"/>
          <w:szCs w:val="18"/>
        </w:rPr>
      </w:pPr>
    </w:p>
    <w:p w14:paraId="7EA54F77" w14:textId="58F0135C" w:rsidR="008C3C75" w:rsidRPr="00A20EDE" w:rsidRDefault="008C3C75" w:rsidP="008C3C75">
      <w:pPr>
        <w:spacing w:before="120"/>
        <w:rPr>
          <w:rFonts w:ascii="Arial" w:hAnsi="Arial" w:cs="Arial"/>
          <w:b/>
        </w:rPr>
      </w:pPr>
      <w:r w:rsidRPr="00A20EDE">
        <w:rPr>
          <w:rFonts w:ascii="Arial" w:hAnsi="Arial" w:cs="Arial"/>
          <w:b/>
        </w:rPr>
        <w:t xml:space="preserve">Príloha č. 2 </w:t>
      </w:r>
      <w:r w:rsidRPr="00A20EDE">
        <w:rPr>
          <w:rFonts w:ascii="Arial" w:hAnsi="Arial" w:cs="Arial"/>
          <w:b/>
          <w:bCs/>
        </w:rPr>
        <w:t xml:space="preserve">k </w:t>
      </w:r>
      <w:r w:rsidRPr="00A20EDE">
        <w:rPr>
          <w:rFonts w:ascii="Arial" w:hAnsi="Arial" w:cs="Arial"/>
          <w:b/>
        </w:rPr>
        <w:t>Zmluve o nájme nebytových priestorov</w:t>
      </w:r>
    </w:p>
    <w:p w14:paraId="26E67B66" w14:textId="77777777" w:rsidR="008C3C75" w:rsidRPr="00045522" w:rsidRDefault="008C3C75" w:rsidP="008C3C75">
      <w:pPr>
        <w:pBdr>
          <w:top w:val="double" w:sz="4" w:space="1" w:color="auto"/>
          <w:left w:val="double" w:sz="4" w:space="4" w:color="auto"/>
          <w:bottom w:val="double" w:sz="4" w:space="1" w:color="auto"/>
          <w:right w:val="double" w:sz="4" w:space="4" w:color="auto"/>
        </w:pBdr>
        <w:shd w:val="clear" w:color="auto" w:fill="F3F3F3"/>
        <w:spacing w:before="120"/>
        <w:jc w:val="center"/>
        <w:rPr>
          <w:rFonts w:ascii="Arial" w:hAnsi="Arial" w:cs="Arial"/>
          <w:b/>
        </w:rPr>
      </w:pPr>
      <w:r w:rsidRPr="00045522">
        <w:rPr>
          <w:rFonts w:ascii="Arial" w:hAnsi="Arial" w:cs="Arial"/>
          <w:b/>
        </w:rPr>
        <w:t xml:space="preserve">P o v i n n o s t i    n á j o m c u </w:t>
      </w:r>
    </w:p>
    <w:p w14:paraId="7318B292" w14:textId="77777777" w:rsidR="008C3C75" w:rsidRPr="00045522" w:rsidRDefault="008C3C75" w:rsidP="008C3C75">
      <w:pPr>
        <w:pBdr>
          <w:top w:val="double" w:sz="4" w:space="1" w:color="auto"/>
          <w:left w:val="double" w:sz="4" w:space="4" w:color="auto"/>
          <w:bottom w:val="double" w:sz="4" w:space="1" w:color="auto"/>
          <w:right w:val="double" w:sz="4" w:space="4" w:color="auto"/>
        </w:pBdr>
        <w:shd w:val="clear" w:color="auto" w:fill="F3F3F3"/>
        <w:jc w:val="center"/>
        <w:rPr>
          <w:rFonts w:ascii="Arial" w:hAnsi="Arial" w:cs="Arial"/>
          <w:b/>
        </w:rPr>
      </w:pPr>
      <w:r w:rsidRPr="00045522">
        <w:rPr>
          <w:rFonts w:ascii="Arial" w:hAnsi="Arial" w:cs="Arial"/>
          <w:b/>
        </w:rPr>
        <w:t>v oblasti zaistenia bezpečnosti a ochrany zdravia pri práci a ochrany pred požiarmi v priestoroch a objektoch STVR</w:t>
      </w:r>
    </w:p>
    <w:p w14:paraId="158785ED" w14:textId="77777777" w:rsidR="008C3C75" w:rsidRPr="00045522" w:rsidRDefault="008C3C75" w:rsidP="008C3C75">
      <w:pPr>
        <w:numPr>
          <w:ilvl w:val="1"/>
          <w:numId w:val="5"/>
        </w:numPr>
        <w:spacing w:before="60"/>
        <w:jc w:val="both"/>
        <w:rPr>
          <w:rFonts w:ascii="Arial" w:hAnsi="Arial" w:cs="Arial"/>
          <w:sz w:val="18"/>
          <w:szCs w:val="18"/>
          <w:u w:val="single"/>
        </w:rPr>
      </w:pPr>
      <w:r w:rsidRPr="00045522">
        <w:rPr>
          <w:rFonts w:ascii="Arial" w:hAnsi="Arial" w:cs="Arial"/>
          <w:sz w:val="18"/>
          <w:szCs w:val="18"/>
          <w:u w:val="single"/>
        </w:rPr>
        <w:t>Pri vybavovaní vstupu do STVR</w:t>
      </w:r>
    </w:p>
    <w:p w14:paraId="77CB00B3" w14:textId="10207505" w:rsidR="004E52FC" w:rsidRPr="009A164C" w:rsidRDefault="004E52FC" w:rsidP="004E52FC">
      <w:pPr>
        <w:numPr>
          <w:ilvl w:val="2"/>
          <w:numId w:val="5"/>
        </w:numPr>
        <w:spacing w:before="120"/>
        <w:jc w:val="both"/>
        <w:rPr>
          <w:rFonts w:ascii="Arial" w:hAnsi="Arial" w:cs="Arial"/>
          <w:sz w:val="18"/>
          <w:szCs w:val="18"/>
        </w:rPr>
      </w:pPr>
      <w:r w:rsidRPr="009A164C">
        <w:rPr>
          <w:rFonts w:ascii="Arial" w:hAnsi="Arial" w:cs="Arial"/>
          <w:sz w:val="18"/>
          <w:szCs w:val="18"/>
        </w:rPr>
        <w:t xml:space="preserve">Písomne (e-mailom) </w:t>
      </w:r>
      <w:r w:rsidRPr="009A164C">
        <w:rPr>
          <w:rFonts w:ascii="Arial" w:hAnsi="Arial" w:cs="Arial"/>
          <w:sz w:val="18"/>
          <w:szCs w:val="18"/>
        </w:rPr>
        <w:t xml:space="preserve">požiadať </w:t>
      </w:r>
      <w:r w:rsidR="0007285E">
        <w:rPr>
          <w:rFonts w:ascii="Arial" w:hAnsi="Arial" w:cs="Arial"/>
          <w:sz w:val="18"/>
          <w:szCs w:val="18"/>
        </w:rPr>
        <w:t>prenajímateľa</w:t>
      </w:r>
      <w:r w:rsidRPr="009A164C">
        <w:rPr>
          <w:rFonts w:ascii="Arial" w:hAnsi="Arial" w:cs="Arial"/>
          <w:sz w:val="18"/>
          <w:szCs w:val="18"/>
        </w:rPr>
        <w:t xml:space="preserve"> o povolenie vstupu pre všetkých zamestnancov </w:t>
      </w:r>
      <w:r w:rsidR="0007285E">
        <w:rPr>
          <w:rFonts w:ascii="Arial" w:hAnsi="Arial" w:cs="Arial"/>
          <w:sz w:val="18"/>
          <w:szCs w:val="18"/>
        </w:rPr>
        <w:t>nájomcu</w:t>
      </w:r>
      <w:r w:rsidRPr="009A164C">
        <w:rPr>
          <w:rFonts w:ascii="Arial" w:hAnsi="Arial" w:cs="Arial"/>
          <w:sz w:val="18"/>
          <w:szCs w:val="18"/>
        </w:rPr>
        <w:t xml:space="preserve">, ktorí budú vykonávať činnosti v objektoch </w:t>
      </w:r>
      <w:r>
        <w:rPr>
          <w:rFonts w:ascii="Arial" w:hAnsi="Arial" w:cs="Arial"/>
          <w:sz w:val="18"/>
          <w:szCs w:val="18"/>
        </w:rPr>
        <w:t>STVR</w:t>
      </w:r>
      <w:r w:rsidRPr="009A164C">
        <w:rPr>
          <w:rFonts w:ascii="Arial" w:hAnsi="Arial" w:cs="Arial"/>
          <w:sz w:val="18"/>
          <w:szCs w:val="18"/>
        </w:rPr>
        <w:t xml:space="preserve"> v zmysle zmluvy.</w:t>
      </w:r>
    </w:p>
    <w:p w14:paraId="7687D217" w14:textId="37F5877D" w:rsidR="004E52FC" w:rsidRDefault="004E52FC" w:rsidP="004E52FC">
      <w:pPr>
        <w:spacing w:before="60"/>
        <w:ind w:left="1191"/>
        <w:jc w:val="both"/>
        <w:rPr>
          <w:rFonts w:ascii="Arial" w:hAnsi="Arial" w:cs="Arial"/>
          <w:sz w:val="18"/>
          <w:szCs w:val="18"/>
        </w:rPr>
      </w:pPr>
      <w:r w:rsidRPr="009A164C">
        <w:rPr>
          <w:rFonts w:ascii="Arial" w:hAnsi="Arial" w:cs="Arial"/>
          <w:sz w:val="18"/>
          <w:szCs w:val="18"/>
        </w:rPr>
        <w:t xml:space="preserve">Prílohu k žiadosti bude tvoriť menný zoznam všetkých zamestnancov s uvedením čísla občianskeho </w:t>
      </w:r>
      <w:r w:rsidRPr="009A164C">
        <w:rPr>
          <w:rFonts w:ascii="Arial" w:hAnsi="Arial" w:cs="Arial"/>
          <w:sz w:val="18"/>
          <w:szCs w:val="18"/>
        </w:rPr>
        <w:t xml:space="preserve">preukazu. Menný zoznam bude potvrdený zodpovedným vedúcim zamestnancom </w:t>
      </w:r>
      <w:r w:rsidR="0007285E">
        <w:rPr>
          <w:rFonts w:ascii="Arial" w:hAnsi="Arial" w:cs="Arial"/>
          <w:sz w:val="18"/>
          <w:szCs w:val="18"/>
        </w:rPr>
        <w:t>nájomcu</w:t>
      </w:r>
      <w:r w:rsidRPr="009A164C">
        <w:rPr>
          <w:rFonts w:ascii="Arial" w:hAnsi="Arial" w:cs="Arial"/>
          <w:sz w:val="18"/>
          <w:szCs w:val="18"/>
        </w:rPr>
        <w:t xml:space="preserve">. V prípade zmien (zvýšenia počtu, výmena zamestnancov a pod.) je </w:t>
      </w:r>
      <w:r w:rsidR="0007285E">
        <w:rPr>
          <w:rFonts w:ascii="Arial" w:hAnsi="Arial" w:cs="Arial"/>
          <w:sz w:val="18"/>
          <w:szCs w:val="18"/>
        </w:rPr>
        <w:t>nájomca</w:t>
      </w:r>
      <w:r w:rsidRPr="009A164C">
        <w:rPr>
          <w:rFonts w:ascii="Arial" w:hAnsi="Arial" w:cs="Arial"/>
          <w:sz w:val="18"/>
          <w:szCs w:val="18"/>
        </w:rPr>
        <w:t xml:space="preserve"> povinný menné zoznamy bezodkladne aktualizovať alebo doplniť</w:t>
      </w:r>
      <w:r>
        <w:rPr>
          <w:rFonts w:ascii="Arial" w:hAnsi="Arial" w:cs="Arial"/>
          <w:sz w:val="18"/>
          <w:szCs w:val="18"/>
        </w:rPr>
        <w:t>;</w:t>
      </w:r>
    </w:p>
    <w:p w14:paraId="0B298462" w14:textId="697CDF1A" w:rsidR="008C3C75" w:rsidRPr="00045522" w:rsidRDefault="008C3C75" w:rsidP="008C3C75">
      <w:pPr>
        <w:numPr>
          <w:ilvl w:val="2"/>
          <w:numId w:val="5"/>
        </w:numPr>
        <w:spacing w:before="60"/>
        <w:jc w:val="both"/>
        <w:rPr>
          <w:rFonts w:ascii="Arial" w:hAnsi="Arial" w:cs="Arial"/>
          <w:sz w:val="18"/>
          <w:szCs w:val="18"/>
        </w:rPr>
      </w:pPr>
      <w:r w:rsidRPr="00045522">
        <w:rPr>
          <w:rFonts w:ascii="Arial" w:hAnsi="Arial" w:cs="Arial"/>
          <w:sz w:val="18"/>
          <w:szCs w:val="18"/>
        </w:rPr>
        <w:t xml:space="preserve">písomne (e-mailom) požiadať prenajímateľa </w:t>
      </w:r>
      <w:r w:rsidRPr="00045522">
        <w:rPr>
          <w:rFonts w:ascii="Arial" w:hAnsi="Arial" w:cs="Arial"/>
          <w:sz w:val="18"/>
          <w:szCs w:val="18"/>
        </w:rPr>
        <w:t>o povolenie vjazdu vozidiel s uvedením typu, EČ a účelu vjazdu vozidla (napr. dovoz materiálu, kontrolná činnosť a pod.).</w:t>
      </w:r>
    </w:p>
    <w:p w14:paraId="52C84851" w14:textId="77777777" w:rsidR="008C3C75" w:rsidRPr="00045522" w:rsidRDefault="008C3C75" w:rsidP="008C3C75">
      <w:pPr>
        <w:numPr>
          <w:ilvl w:val="1"/>
          <w:numId w:val="5"/>
        </w:numPr>
        <w:spacing w:before="60"/>
        <w:jc w:val="both"/>
        <w:rPr>
          <w:rFonts w:ascii="Arial" w:hAnsi="Arial" w:cs="Arial"/>
          <w:sz w:val="18"/>
          <w:szCs w:val="18"/>
        </w:rPr>
      </w:pPr>
      <w:r w:rsidRPr="00045522">
        <w:rPr>
          <w:rFonts w:ascii="Arial" w:hAnsi="Arial" w:cs="Arial"/>
          <w:sz w:val="18"/>
          <w:szCs w:val="18"/>
          <w:u w:val="single"/>
        </w:rPr>
        <w:t>Nájomca je v priestoroch prenajímateľa povinný:</w:t>
      </w:r>
    </w:p>
    <w:p w14:paraId="688B256A" w14:textId="77777777" w:rsidR="008C3C75" w:rsidRPr="003B5D1E" w:rsidRDefault="008C3C75" w:rsidP="008C3C75">
      <w:pPr>
        <w:numPr>
          <w:ilvl w:val="2"/>
          <w:numId w:val="5"/>
        </w:numPr>
        <w:spacing w:before="60"/>
        <w:jc w:val="both"/>
        <w:rPr>
          <w:rFonts w:ascii="Arial" w:hAnsi="Arial" w:cs="Arial"/>
          <w:sz w:val="18"/>
          <w:szCs w:val="18"/>
        </w:rPr>
      </w:pPr>
      <w:r w:rsidRPr="00045522">
        <w:rPr>
          <w:rFonts w:ascii="Arial" w:hAnsi="Arial" w:cs="Arial"/>
          <w:sz w:val="18"/>
          <w:szCs w:val="18"/>
        </w:rPr>
        <w:t>udržiavať čistotu a poriadok,</w:t>
      </w:r>
    </w:p>
    <w:p w14:paraId="3D27331E" w14:textId="77777777" w:rsidR="008C3C75" w:rsidRPr="003B5D1E" w:rsidRDefault="008C3C75" w:rsidP="008C3C75">
      <w:pPr>
        <w:numPr>
          <w:ilvl w:val="2"/>
          <w:numId w:val="5"/>
        </w:numPr>
        <w:spacing w:before="60"/>
        <w:jc w:val="both"/>
        <w:rPr>
          <w:rFonts w:ascii="Arial" w:hAnsi="Arial" w:cs="Arial"/>
          <w:sz w:val="18"/>
          <w:szCs w:val="18"/>
        </w:rPr>
      </w:pPr>
      <w:r w:rsidRPr="003B5D1E">
        <w:rPr>
          <w:rFonts w:ascii="Arial" w:hAnsi="Arial" w:cs="Arial"/>
          <w:sz w:val="18"/>
          <w:szCs w:val="18"/>
        </w:rPr>
        <w:t>dodržiavať zákaz fajčenia v priestoroch prenajímateľa okrem vyhradených miest na fajčenie,</w:t>
      </w:r>
    </w:p>
    <w:p w14:paraId="23E0D70C" w14:textId="59D7166B" w:rsidR="008C3C75" w:rsidRPr="003B5D1E" w:rsidRDefault="008C3C75" w:rsidP="008C3C75">
      <w:pPr>
        <w:numPr>
          <w:ilvl w:val="2"/>
          <w:numId w:val="5"/>
        </w:numPr>
        <w:spacing w:before="60"/>
        <w:jc w:val="both"/>
        <w:rPr>
          <w:rFonts w:ascii="Arial" w:hAnsi="Arial" w:cs="Arial"/>
          <w:sz w:val="18"/>
          <w:szCs w:val="18"/>
        </w:rPr>
      </w:pPr>
      <w:r w:rsidRPr="003B5D1E">
        <w:rPr>
          <w:rFonts w:ascii="Arial" w:hAnsi="Arial" w:cs="Arial"/>
          <w:sz w:val="18"/>
          <w:szCs w:val="18"/>
        </w:rPr>
        <w:t>dodržiavať zákaz požívania alkoholických nápojov alebo omamných a psychotropných látok</w:t>
      </w:r>
      <w:r w:rsidR="00E61EAA" w:rsidRPr="003B5D1E">
        <w:rPr>
          <w:rFonts w:ascii="Arial" w:hAnsi="Arial" w:cs="Arial"/>
          <w:sz w:val="18"/>
          <w:szCs w:val="18"/>
        </w:rPr>
        <w:t xml:space="preserve"> (uvedené sa týka nájomcu a zamestnancov nájomcu počas pracovnej doby)</w:t>
      </w:r>
      <w:r w:rsidRPr="003B5D1E">
        <w:rPr>
          <w:rFonts w:ascii="Arial" w:hAnsi="Arial" w:cs="Arial"/>
          <w:sz w:val="18"/>
          <w:szCs w:val="18"/>
        </w:rPr>
        <w:t xml:space="preserve">,  </w:t>
      </w:r>
    </w:p>
    <w:p w14:paraId="03A6B656" w14:textId="77777777" w:rsidR="008C3C75" w:rsidRPr="003B5D1E" w:rsidRDefault="008C3C75" w:rsidP="008C3C75">
      <w:pPr>
        <w:numPr>
          <w:ilvl w:val="2"/>
          <w:numId w:val="5"/>
        </w:numPr>
        <w:spacing w:before="60"/>
        <w:jc w:val="both"/>
        <w:rPr>
          <w:rFonts w:ascii="Arial" w:hAnsi="Arial" w:cs="Arial"/>
          <w:sz w:val="18"/>
          <w:szCs w:val="18"/>
        </w:rPr>
      </w:pPr>
      <w:r w:rsidRPr="003B5D1E">
        <w:rPr>
          <w:rFonts w:ascii="Arial" w:hAnsi="Arial" w:cs="Arial"/>
          <w:sz w:val="18"/>
          <w:szCs w:val="18"/>
        </w:rPr>
        <w:t>dodržiavať bezpečnosť premávky na vnútorných cestných komunikáciách prenajímateľa,</w:t>
      </w:r>
    </w:p>
    <w:p w14:paraId="7E8FEAC4" w14:textId="77777777" w:rsidR="008C3C75" w:rsidRPr="00045522" w:rsidRDefault="008C3C75" w:rsidP="008C3C75">
      <w:pPr>
        <w:numPr>
          <w:ilvl w:val="2"/>
          <w:numId w:val="5"/>
        </w:numPr>
        <w:spacing w:before="60"/>
        <w:jc w:val="both"/>
        <w:rPr>
          <w:rFonts w:ascii="Arial" w:hAnsi="Arial" w:cs="Arial"/>
          <w:sz w:val="18"/>
          <w:szCs w:val="18"/>
        </w:rPr>
      </w:pPr>
      <w:r w:rsidRPr="00045522">
        <w:rPr>
          <w:rFonts w:ascii="Arial" w:hAnsi="Arial" w:cs="Arial"/>
          <w:sz w:val="18"/>
          <w:szCs w:val="18"/>
        </w:rPr>
        <w:t xml:space="preserve">zdržiavať sa a pohybovať sa len v určených priestoroch (rozumie sa aj prístup na určený priestor), </w:t>
      </w:r>
    </w:p>
    <w:p w14:paraId="722E6C31" w14:textId="77777777" w:rsidR="008C3C75" w:rsidRPr="00851D90" w:rsidRDefault="008C3C75" w:rsidP="008C3C75">
      <w:pPr>
        <w:numPr>
          <w:ilvl w:val="2"/>
          <w:numId w:val="5"/>
        </w:numPr>
        <w:spacing w:before="60"/>
        <w:jc w:val="both"/>
        <w:rPr>
          <w:rFonts w:ascii="Arial" w:hAnsi="Arial" w:cs="Arial"/>
          <w:sz w:val="18"/>
          <w:szCs w:val="18"/>
        </w:rPr>
      </w:pPr>
      <w:r w:rsidRPr="00045522">
        <w:rPr>
          <w:rFonts w:ascii="Arial" w:hAnsi="Arial" w:cs="Arial"/>
          <w:sz w:val="18"/>
          <w:szCs w:val="18"/>
        </w:rPr>
        <w:t xml:space="preserve">používať výhradne miesta a spôsoby pripojenia el. </w:t>
      </w:r>
      <w:r w:rsidRPr="00851D90">
        <w:rPr>
          <w:rFonts w:ascii="Arial" w:hAnsi="Arial" w:cs="Arial"/>
          <w:sz w:val="18"/>
          <w:szCs w:val="18"/>
        </w:rPr>
        <w:t>energie, vody, určené prenajímateľom,</w:t>
      </w:r>
    </w:p>
    <w:p w14:paraId="558E8248" w14:textId="77777777" w:rsidR="007C4E2B" w:rsidRPr="00851D90" w:rsidRDefault="008C3C75" w:rsidP="008C3C75">
      <w:pPr>
        <w:numPr>
          <w:ilvl w:val="2"/>
          <w:numId w:val="5"/>
        </w:numPr>
        <w:spacing w:before="60"/>
        <w:jc w:val="both"/>
        <w:rPr>
          <w:rFonts w:ascii="Arial" w:hAnsi="Arial" w:cs="Arial"/>
          <w:sz w:val="18"/>
          <w:szCs w:val="18"/>
        </w:rPr>
      </w:pPr>
      <w:r w:rsidRPr="00851D90">
        <w:rPr>
          <w:rFonts w:ascii="Arial" w:hAnsi="Arial" w:cs="Arial"/>
          <w:sz w:val="18"/>
          <w:szCs w:val="18"/>
        </w:rPr>
        <w:t>uskladňovať zariadenia, prístroje, náradie, materiál a ostatné veci len na mieste nájmu</w:t>
      </w:r>
    </w:p>
    <w:p w14:paraId="21C092F7" w14:textId="77777777" w:rsidR="007C4E2B" w:rsidRPr="00851D90" w:rsidRDefault="007C4E2B" w:rsidP="007C4E2B">
      <w:pPr>
        <w:numPr>
          <w:ilvl w:val="2"/>
          <w:numId w:val="5"/>
        </w:numPr>
        <w:spacing w:before="60"/>
        <w:jc w:val="both"/>
        <w:rPr>
          <w:rFonts w:ascii="Arial" w:hAnsi="Arial" w:cs="Arial"/>
          <w:sz w:val="18"/>
          <w:szCs w:val="18"/>
        </w:rPr>
      </w:pPr>
      <w:r w:rsidRPr="00851D90">
        <w:rPr>
          <w:rFonts w:ascii="Arial" w:hAnsi="Arial" w:cs="Arial"/>
          <w:sz w:val="18"/>
          <w:szCs w:val="18"/>
        </w:rPr>
        <w:t>dodržiavať hygienické postupy pri  príprave, skladovaní a nakladaní s potravinami,</w:t>
      </w:r>
    </w:p>
    <w:p w14:paraId="73D2CE8A" w14:textId="25C9B836" w:rsidR="007C4E2B" w:rsidRPr="00851D90" w:rsidRDefault="007C4E2B" w:rsidP="007C4E2B">
      <w:pPr>
        <w:numPr>
          <w:ilvl w:val="2"/>
          <w:numId w:val="5"/>
        </w:numPr>
        <w:spacing w:before="60"/>
        <w:jc w:val="both"/>
        <w:rPr>
          <w:rFonts w:ascii="Arial" w:hAnsi="Arial" w:cs="Arial"/>
          <w:sz w:val="18"/>
          <w:szCs w:val="18"/>
        </w:rPr>
      </w:pPr>
      <w:r w:rsidRPr="00851D90">
        <w:rPr>
          <w:rFonts w:ascii="Arial" w:hAnsi="Arial" w:cs="Arial"/>
          <w:sz w:val="18"/>
          <w:szCs w:val="18"/>
        </w:rPr>
        <w:t xml:space="preserve">dodržiavať kontrolu nad osobnou </w:t>
      </w:r>
      <w:r w:rsidRPr="00851D90">
        <w:rPr>
          <w:rFonts w:ascii="Arial" w:hAnsi="Arial" w:cs="Arial"/>
          <w:sz w:val="18"/>
          <w:szCs w:val="18"/>
        </w:rPr>
        <w:t>hygienou vlastných zamestnancov</w:t>
      </w:r>
      <w:r w:rsidR="0007285E">
        <w:rPr>
          <w:rFonts w:ascii="Arial" w:hAnsi="Arial" w:cs="Arial"/>
          <w:sz w:val="18"/>
          <w:szCs w:val="18"/>
        </w:rPr>
        <w:t xml:space="preserve"> nájomcu</w:t>
      </w:r>
      <w:r w:rsidRPr="00851D90">
        <w:rPr>
          <w:rFonts w:ascii="Arial" w:hAnsi="Arial" w:cs="Arial"/>
          <w:sz w:val="18"/>
          <w:szCs w:val="18"/>
        </w:rPr>
        <w:t>,</w:t>
      </w:r>
    </w:p>
    <w:p w14:paraId="79F991E7" w14:textId="49E3C451" w:rsidR="008C3C75" w:rsidRPr="00851D90" w:rsidRDefault="007C4E2B" w:rsidP="007C4E2B">
      <w:pPr>
        <w:numPr>
          <w:ilvl w:val="2"/>
          <w:numId w:val="5"/>
        </w:numPr>
        <w:spacing w:before="60"/>
        <w:jc w:val="both"/>
        <w:rPr>
          <w:rFonts w:ascii="Arial" w:hAnsi="Arial" w:cs="Arial"/>
          <w:sz w:val="18"/>
          <w:szCs w:val="18"/>
        </w:rPr>
      </w:pPr>
      <w:r w:rsidRPr="00851D90">
        <w:rPr>
          <w:rFonts w:ascii="Arial" w:hAnsi="Arial" w:cs="Arial"/>
          <w:sz w:val="18"/>
          <w:szCs w:val="18"/>
        </w:rPr>
        <w:lastRenderedPageBreak/>
        <w:t>zabezpečovať pravidelnú dezinfekciu priestorov, popr. deratizáciu priestorov</w:t>
      </w:r>
      <w:r w:rsidR="008C3C75" w:rsidRPr="00851D90">
        <w:rPr>
          <w:rFonts w:ascii="Arial" w:hAnsi="Arial" w:cs="Arial"/>
          <w:sz w:val="18"/>
          <w:szCs w:val="18"/>
        </w:rPr>
        <w:t xml:space="preserve">. </w:t>
      </w:r>
    </w:p>
    <w:p w14:paraId="765F3FBA" w14:textId="77777777" w:rsidR="008C3C75" w:rsidRPr="00851D90" w:rsidRDefault="008C3C75" w:rsidP="008C3C75">
      <w:pPr>
        <w:numPr>
          <w:ilvl w:val="1"/>
          <w:numId w:val="22"/>
        </w:numPr>
        <w:spacing w:before="60"/>
        <w:jc w:val="both"/>
        <w:rPr>
          <w:rFonts w:ascii="Arial" w:hAnsi="Arial" w:cs="Arial"/>
          <w:sz w:val="18"/>
          <w:szCs w:val="18"/>
        </w:rPr>
      </w:pPr>
      <w:r w:rsidRPr="00851D90">
        <w:rPr>
          <w:rFonts w:ascii="Arial" w:hAnsi="Arial" w:cs="Arial"/>
          <w:sz w:val="18"/>
          <w:szCs w:val="18"/>
        </w:rPr>
        <w:t xml:space="preserve">Nájomca je povinný </w:t>
      </w:r>
      <w:r w:rsidRPr="00851D90">
        <w:rPr>
          <w:rFonts w:ascii="Arial" w:hAnsi="Arial" w:cs="Arial"/>
          <w:sz w:val="18"/>
          <w:szCs w:val="18"/>
          <w:u w:val="single"/>
        </w:rPr>
        <w:t>upozorniť prenajímateľa na riziká</w:t>
      </w:r>
      <w:r w:rsidRPr="00851D90">
        <w:rPr>
          <w:rFonts w:ascii="Arial" w:hAnsi="Arial" w:cs="Arial"/>
          <w:sz w:val="18"/>
          <w:szCs w:val="18"/>
        </w:rPr>
        <w:t xml:space="preserve"> vyplývajúce z činnosti, ktorú bude v priestoroch prenajímateľa vykonávať a tieto majú vplyv na činnosť zamestnancov prenajímateľa.</w:t>
      </w:r>
    </w:p>
    <w:p w14:paraId="3F1CC9AB" w14:textId="57EB8F0A" w:rsidR="008C3C75" w:rsidRPr="00851D90" w:rsidRDefault="008C3C75" w:rsidP="008C3C75">
      <w:pPr>
        <w:numPr>
          <w:ilvl w:val="1"/>
          <w:numId w:val="22"/>
        </w:numPr>
        <w:spacing w:before="60"/>
        <w:jc w:val="both"/>
        <w:rPr>
          <w:rFonts w:ascii="Arial" w:hAnsi="Arial" w:cs="Arial"/>
          <w:sz w:val="18"/>
          <w:szCs w:val="18"/>
        </w:rPr>
      </w:pPr>
      <w:r w:rsidRPr="00851D90">
        <w:rPr>
          <w:rFonts w:ascii="Arial" w:hAnsi="Arial" w:cs="Arial"/>
          <w:sz w:val="18"/>
          <w:szCs w:val="18"/>
        </w:rPr>
        <w:t xml:space="preserve">Nájomca je povinný na preukázateľne prevzatom priestore </w:t>
      </w:r>
      <w:r w:rsidRPr="00851D90">
        <w:rPr>
          <w:rFonts w:ascii="Arial" w:hAnsi="Arial" w:cs="Arial"/>
          <w:sz w:val="18"/>
          <w:szCs w:val="18"/>
          <w:u w:val="single"/>
        </w:rPr>
        <w:t>dodržiavať predpisy BOZP a ochrany pred požiarmi</w:t>
      </w:r>
      <w:r w:rsidRPr="00851D90">
        <w:rPr>
          <w:rFonts w:ascii="Arial" w:hAnsi="Arial" w:cs="Arial"/>
          <w:sz w:val="18"/>
          <w:szCs w:val="18"/>
        </w:rPr>
        <w:t xml:space="preserve"> pri prácach na vlastné náklady, ktoré bude v zmysle podpísanej zmluvy vykonávať a v plnom rozsahu </w:t>
      </w:r>
      <w:r w:rsidR="007C4E2B" w:rsidRPr="00851D90">
        <w:rPr>
          <w:rFonts w:ascii="Arial" w:hAnsi="Arial" w:cs="Arial"/>
          <w:sz w:val="18"/>
          <w:szCs w:val="18"/>
        </w:rPr>
        <w:t>zodpovedať</w:t>
      </w:r>
      <w:r w:rsidRPr="00851D90">
        <w:rPr>
          <w:rFonts w:ascii="Arial" w:hAnsi="Arial" w:cs="Arial"/>
          <w:sz w:val="18"/>
          <w:szCs w:val="18"/>
        </w:rPr>
        <w:t xml:space="preserve"> za oblasť BOZP a ochranu pred požiarmi.</w:t>
      </w:r>
    </w:p>
    <w:p w14:paraId="4E716BC7" w14:textId="77777777" w:rsidR="008C3C75" w:rsidRPr="00851D90" w:rsidRDefault="008C3C75" w:rsidP="008C3C75">
      <w:pPr>
        <w:numPr>
          <w:ilvl w:val="1"/>
          <w:numId w:val="22"/>
        </w:numPr>
        <w:spacing w:before="60"/>
        <w:jc w:val="both"/>
        <w:rPr>
          <w:rFonts w:ascii="Arial" w:hAnsi="Arial" w:cs="Arial"/>
          <w:sz w:val="18"/>
          <w:szCs w:val="18"/>
          <w:u w:val="single"/>
        </w:rPr>
      </w:pPr>
      <w:r w:rsidRPr="00851D90">
        <w:rPr>
          <w:rFonts w:ascii="Arial" w:hAnsi="Arial" w:cs="Arial"/>
          <w:sz w:val="18"/>
          <w:szCs w:val="18"/>
        </w:rPr>
        <w:t xml:space="preserve">Nájomca je povinný v oblasti bezpečnosti práce a ochrany zdravia pri práci a ochrany pred požiarmi zabezpečovať a </w:t>
      </w:r>
      <w:r w:rsidRPr="00851D90">
        <w:rPr>
          <w:rFonts w:ascii="Arial" w:hAnsi="Arial" w:cs="Arial"/>
          <w:sz w:val="18"/>
          <w:szCs w:val="18"/>
          <w:u w:val="single"/>
        </w:rPr>
        <w:t>dodržiavať</w:t>
      </w:r>
      <w:r w:rsidRPr="00851D90">
        <w:rPr>
          <w:rFonts w:ascii="Arial" w:hAnsi="Arial" w:cs="Arial"/>
          <w:sz w:val="18"/>
          <w:szCs w:val="18"/>
        </w:rPr>
        <w:t xml:space="preserve"> zákonné ustanovenia právnych predpisov BOZP a OPP.</w:t>
      </w:r>
      <w:r w:rsidRPr="00851D90">
        <w:rPr>
          <w:rFonts w:ascii="Arial" w:hAnsi="Arial" w:cs="Arial"/>
          <w:sz w:val="18"/>
          <w:szCs w:val="18"/>
          <w:u w:val="single"/>
        </w:rPr>
        <w:t xml:space="preserve"> </w:t>
      </w:r>
    </w:p>
    <w:p w14:paraId="70409625" w14:textId="77777777" w:rsidR="008C3C75" w:rsidRPr="00851D90" w:rsidRDefault="008C3C75" w:rsidP="008C3C75">
      <w:pPr>
        <w:numPr>
          <w:ilvl w:val="1"/>
          <w:numId w:val="22"/>
        </w:numPr>
        <w:spacing w:before="60"/>
        <w:jc w:val="both"/>
        <w:rPr>
          <w:rFonts w:ascii="Arial" w:hAnsi="Arial" w:cs="Arial"/>
          <w:sz w:val="18"/>
          <w:szCs w:val="18"/>
        </w:rPr>
      </w:pPr>
      <w:r w:rsidRPr="00851D90">
        <w:rPr>
          <w:rFonts w:ascii="Arial" w:hAnsi="Arial" w:cs="Arial"/>
          <w:sz w:val="18"/>
          <w:szCs w:val="18"/>
          <w:u w:val="single"/>
        </w:rPr>
        <w:t>Prenajaté priestory bude nájomca udržiavať na svoje náklady v súlade s bezpečnostnými, požiarnymi, technickými a hygienickými predpismi.</w:t>
      </w:r>
      <w:r w:rsidRPr="00851D90">
        <w:rPr>
          <w:rFonts w:ascii="Arial" w:hAnsi="Arial" w:cs="Arial"/>
          <w:sz w:val="18"/>
          <w:szCs w:val="18"/>
        </w:rPr>
        <w:t xml:space="preserve"> Ďalej bude mať pracovné prostriedky a technické zariadenia v požadovanom technickom stave (vrátane predpísaných odborných prehliadok, skúšok a kontrol).</w:t>
      </w:r>
    </w:p>
    <w:p w14:paraId="78CCF602" w14:textId="3681395D" w:rsidR="008C3C75" w:rsidRPr="00851D90" w:rsidRDefault="008C3C75" w:rsidP="008C3C75">
      <w:pPr>
        <w:numPr>
          <w:ilvl w:val="1"/>
          <w:numId w:val="22"/>
        </w:numPr>
        <w:spacing w:before="60"/>
        <w:jc w:val="both"/>
        <w:rPr>
          <w:rFonts w:ascii="Arial" w:hAnsi="Arial" w:cs="Arial"/>
          <w:sz w:val="18"/>
          <w:szCs w:val="18"/>
        </w:rPr>
      </w:pPr>
      <w:r w:rsidRPr="00851D90">
        <w:rPr>
          <w:rFonts w:ascii="Arial" w:hAnsi="Arial" w:cs="Arial"/>
          <w:sz w:val="18"/>
          <w:szCs w:val="18"/>
        </w:rPr>
        <w:t>Nájomca je povinný dodržiavať podmienky vykonávania činností spojených so zvýšeným nebezpečenstvom vzniku požiaru v zmysle vyhlášky MV č. 121/2002 Z.z. v znení vyhlášky MV SR č. 591/2005 Z. z., príslušných noriem a interných predpisov prenajímateľa</w:t>
      </w:r>
      <w:r w:rsidR="00AB2493">
        <w:rPr>
          <w:rFonts w:ascii="Arial" w:hAnsi="Arial" w:cs="Arial"/>
          <w:sz w:val="18"/>
          <w:szCs w:val="18"/>
        </w:rPr>
        <w:t>, o ktorých bol informovaný</w:t>
      </w:r>
      <w:r w:rsidRPr="00851D90">
        <w:rPr>
          <w:rFonts w:ascii="Arial" w:hAnsi="Arial" w:cs="Arial"/>
          <w:sz w:val="18"/>
          <w:szCs w:val="18"/>
        </w:rPr>
        <w:t>.</w:t>
      </w:r>
    </w:p>
    <w:p w14:paraId="6A06B292" w14:textId="70AF7D7F" w:rsidR="008C3C75" w:rsidRPr="00045522" w:rsidRDefault="008C3C75" w:rsidP="008C3C75">
      <w:pPr>
        <w:numPr>
          <w:ilvl w:val="1"/>
          <w:numId w:val="22"/>
        </w:numPr>
        <w:spacing w:before="60"/>
        <w:jc w:val="both"/>
        <w:rPr>
          <w:rFonts w:ascii="Arial" w:hAnsi="Arial" w:cs="Arial"/>
          <w:sz w:val="18"/>
          <w:szCs w:val="18"/>
        </w:rPr>
      </w:pPr>
      <w:r w:rsidRPr="00045522">
        <w:rPr>
          <w:rFonts w:ascii="Arial" w:hAnsi="Arial" w:cs="Arial"/>
          <w:sz w:val="18"/>
          <w:szCs w:val="18"/>
        </w:rPr>
        <w:t>Ak nájomca spozoruje nebezpečenstvo, ktoré by mohlo ohroziť zdravie alebo životy osôb alebo spôsobiť prevádzkovú nehodu alebo poruchu technických zariadení, prípadne príznaky takéhoto nebezpečenstva, je povinný ihneď prerušiť prácu, oznámiť to neodkladne určenému zamestnancovi prenajímateľa (zodpovednej osobe z</w:t>
      </w:r>
      <w:r w:rsidR="00AB2493">
        <w:rPr>
          <w:rFonts w:ascii="Arial" w:hAnsi="Arial" w:cs="Arial"/>
          <w:sz w:val="18"/>
          <w:szCs w:val="18"/>
        </w:rPr>
        <w:t>o Sekcie rozvoja a správy majetku</w:t>
      </w:r>
      <w:r w:rsidRPr="00045522">
        <w:rPr>
          <w:rFonts w:ascii="Arial" w:hAnsi="Arial" w:cs="Arial"/>
          <w:sz w:val="18"/>
          <w:szCs w:val="18"/>
        </w:rPr>
        <w:t xml:space="preserve"> alebo bezpečnostnému technikovi STVR) a podľa možnosti upozorniť všetky osoby, ktoré by mohli byť týmto nebezpečenstvom ohrozené.</w:t>
      </w:r>
    </w:p>
    <w:p w14:paraId="1DFD7105" w14:textId="17385EB7" w:rsidR="008C3C75" w:rsidRPr="00C640C6" w:rsidRDefault="008C3C75" w:rsidP="008C3C75">
      <w:pPr>
        <w:numPr>
          <w:ilvl w:val="1"/>
          <w:numId w:val="22"/>
        </w:numPr>
        <w:spacing w:before="60"/>
        <w:jc w:val="both"/>
        <w:rPr>
          <w:rFonts w:ascii="Arial" w:hAnsi="Arial" w:cs="Arial"/>
          <w:sz w:val="18"/>
          <w:szCs w:val="18"/>
        </w:rPr>
      </w:pPr>
      <w:r w:rsidRPr="00045522">
        <w:rPr>
          <w:rFonts w:ascii="Arial" w:hAnsi="Arial" w:cs="Arial"/>
          <w:sz w:val="18"/>
          <w:szCs w:val="18"/>
          <w:u w:val="single"/>
        </w:rPr>
        <w:t>Nájomca je plne zodpovedný za prípadné pracovné úrazy vlastných zamestnancov v priestoroch prenajímateľa a za ich registráciu</w:t>
      </w:r>
      <w:r w:rsidRPr="00045522">
        <w:rPr>
          <w:rFonts w:ascii="Arial" w:hAnsi="Arial" w:cs="Arial"/>
          <w:sz w:val="18"/>
          <w:szCs w:val="18"/>
        </w:rPr>
        <w:t xml:space="preserve"> a je povinný plniť ohlasovaciu povinnosť podľa § 17 Zákona 124/2006 Z.z. o bezpečnosti a ochrane zdravia pri práci v znení neskorších predpisov príslušným štátnym orgánom a vznik takejto udalosti oznámi neodkladne aj prenajímateľovi (bezpečnostnému technikovi STVR) s cieľom zabezpečiť objektívne </w:t>
      </w:r>
      <w:r w:rsidRPr="00C640C6">
        <w:rPr>
          <w:rFonts w:ascii="Arial" w:hAnsi="Arial" w:cs="Arial"/>
          <w:sz w:val="18"/>
          <w:szCs w:val="18"/>
        </w:rPr>
        <w:t xml:space="preserve">vyšetrovanie. </w:t>
      </w:r>
    </w:p>
    <w:p w14:paraId="2D5179A8" w14:textId="6CB85A16" w:rsidR="004E52FC" w:rsidRPr="00C640C6" w:rsidRDefault="004E52FC" w:rsidP="008C3C75">
      <w:pPr>
        <w:numPr>
          <w:ilvl w:val="1"/>
          <w:numId w:val="22"/>
        </w:numPr>
        <w:spacing w:before="60"/>
        <w:jc w:val="both"/>
        <w:rPr>
          <w:rFonts w:ascii="Arial" w:hAnsi="Arial" w:cs="Arial"/>
          <w:sz w:val="18"/>
          <w:szCs w:val="18"/>
        </w:rPr>
      </w:pPr>
      <w:r w:rsidRPr="00C640C6">
        <w:rPr>
          <w:rFonts w:ascii="Arial" w:hAnsi="Arial" w:cs="Arial"/>
          <w:sz w:val="18"/>
          <w:szCs w:val="18"/>
        </w:rPr>
        <w:t xml:space="preserve">Pre prípad úrazu je nájomca povinný v prenajatom priestore </w:t>
      </w:r>
      <w:r w:rsidRPr="00C640C6">
        <w:rPr>
          <w:rFonts w:ascii="Arial" w:hAnsi="Arial" w:cs="Arial"/>
          <w:sz w:val="18"/>
          <w:szCs w:val="18"/>
          <w:u w:val="single"/>
        </w:rPr>
        <w:t>zabezpečiť lekárničku s potrebnými prostriedkami prvej pomoci.</w:t>
      </w:r>
      <w:r w:rsidRPr="00C640C6">
        <w:rPr>
          <w:rFonts w:ascii="Arial" w:hAnsi="Arial" w:cs="Arial"/>
          <w:sz w:val="18"/>
          <w:szCs w:val="18"/>
        </w:rPr>
        <w:t xml:space="preserve"> Zároveň musí mať potrebný počet zamestnancov vyškolených na poskytovanie prvej pomoci.</w:t>
      </w:r>
    </w:p>
    <w:p w14:paraId="1EE58876" w14:textId="7384161E" w:rsidR="008C3C75" w:rsidRPr="00045522" w:rsidRDefault="008C3C75" w:rsidP="008C3C75">
      <w:pPr>
        <w:numPr>
          <w:ilvl w:val="1"/>
          <w:numId w:val="22"/>
        </w:numPr>
        <w:spacing w:before="60"/>
        <w:jc w:val="both"/>
        <w:rPr>
          <w:rFonts w:ascii="Arial" w:hAnsi="Arial" w:cs="Arial"/>
          <w:sz w:val="18"/>
          <w:szCs w:val="18"/>
        </w:rPr>
      </w:pPr>
      <w:r w:rsidRPr="00C640C6">
        <w:rPr>
          <w:rFonts w:ascii="Arial" w:hAnsi="Arial" w:cs="Arial"/>
          <w:sz w:val="18"/>
          <w:szCs w:val="18"/>
        </w:rPr>
        <w:t xml:space="preserve">Nájomca zodpovedá prenajímateľovi </w:t>
      </w:r>
      <w:r w:rsidRPr="00045522">
        <w:rPr>
          <w:rFonts w:ascii="Arial" w:hAnsi="Arial" w:cs="Arial"/>
          <w:sz w:val="18"/>
          <w:szCs w:val="18"/>
        </w:rPr>
        <w:t>za to, že všetci jeho subdodávatelia a osoby nachádzajúce sa v prenajatých priestoroch sa budú riadiť ustanoveniami tejto zmluvy a budú dodržiavať všetky povinnosti nájomcu.</w:t>
      </w:r>
    </w:p>
    <w:p w14:paraId="55BA557C" w14:textId="77777777" w:rsidR="00AB2493" w:rsidRPr="00851D90" w:rsidRDefault="00AB2493" w:rsidP="00AB2493">
      <w:pPr>
        <w:pStyle w:val="Textkomentra"/>
        <w:numPr>
          <w:ilvl w:val="1"/>
          <w:numId w:val="22"/>
        </w:numPr>
        <w:spacing w:before="60"/>
        <w:jc w:val="both"/>
        <w:rPr>
          <w:rFonts w:ascii="Arial" w:hAnsi="Arial" w:cs="Arial"/>
          <w:sz w:val="18"/>
          <w:szCs w:val="18"/>
        </w:rPr>
      </w:pPr>
      <w:r w:rsidRPr="00045522">
        <w:rPr>
          <w:rFonts w:ascii="Arial" w:hAnsi="Arial" w:cs="Arial"/>
          <w:sz w:val="18"/>
          <w:szCs w:val="18"/>
        </w:rPr>
        <w:t>V prípade, že nájomca bude v poskytnutých priestoroch skladovať a manipulovať s chemickými látkami a chemickými zmesami,  nájomca je povinný postupovať v </w:t>
      </w:r>
      <w:r w:rsidRPr="00851D90">
        <w:rPr>
          <w:rFonts w:ascii="Arial" w:hAnsi="Arial" w:cs="Arial"/>
          <w:sz w:val="18"/>
          <w:szCs w:val="18"/>
        </w:rPr>
        <w:t>zmysle zákona č. 67/2010 Z. z. v znení neskorších predpisov a ostatných predpisov z oblasti BOZP, OPP a ŽP.</w:t>
      </w:r>
    </w:p>
    <w:p w14:paraId="2AADBCD8" w14:textId="7F58C6CB" w:rsidR="008C3C75" w:rsidRPr="00045522" w:rsidRDefault="008C3C75" w:rsidP="008C3C75">
      <w:pPr>
        <w:numPr>
          <w:ilvl w:val="1"/>
          <w:numId w:val="22"/>
        </w:numPr>
        <w:spacing w:before="60"/>
        <w:jc w:val="both"/>
        <w:rPr>
          <w:rFonts w:ascii="Arial" w:hAnsi="Arial" w:cs="Arial"/>
          <w:sz w:val="18"/>
          <w:szCs w:val="18"/>
        </w:rPr>
      </w:pPr>
      <w:r w:rsidRPr="00045522">
        <w:rPr>
          <w:rFonts w:ascii="Arial" w:hAnsi="Arial" w:cs="Arial"/>
          <w:sz w:val="18"/>
          <w:szCs w:val="18"/>
        </w:rPr>
        <w:t>Nájomca je povinný udržiavať únikové cesty a únikové východy trvale voľné, zabezpečiť prístup k požiarno-technickým zariadeniam (PHP, hydranty, EPS, SHZ)</w:t>
      </w:r>
      <w:r w:rsidR="00AB2493">
        <w:rPr>
          <w:rFonts w:ascii="Arial" w:hAnsi="Arial" w:cs="Arial"/>
          <w:sz w:val="18"/>
          <w:szCs w:val="18"/>
        </w:rPr>
        <w:t xml:space="preserve"> a k elektrickým rozvodným skriniam</w:t>
      </w:r>
      <w:r w:rsidRPr="00045522">
        <w:rPr>
          <w:rFonts w:ascii="Arial" w:hAnsi="Arial" w:cs="Arial"/>
          <w:sz w:val="18"/>
          <w:szCs w:val="18"/>
        </w:rPr>
        <w:t xml:space="preserve">. </w:t>
      </w:r>
    </w:p>
    <w:p w14:paraId="33917948" w14:textId="77777777" w:rsidR="00AB2493" w:rsidRPr="00F17251" w:rsidRDefault="00AB2493" w:rsidP="00AB2493">
      <w:pPr>
        <w:pStyle w:val="Textkomentra"/>
        <w:numPr>
          <w:ilvl w:val="1"/>
          <w:numId w:val="22"/>
        </w:numPr>
        <w:spacing w:before="60"/>
        <w:jc w:val="both"/>
        <w:rPr>
          <w:rFonts w:ascii="Arial" w:hAnsi="Arial" w:cs="Arial"/>
          <w:sz w:val="18"/>
          <w:szCs w:val="18"/>
        </w:rPr>
      </w:pPr>
      <w:r w:rsidRPr="00851D90">
        <w:rPr>
          <w:rFonts w:ascii="Arial" w:hAnsi="Arial" w:cs="Arial"/>
          <w:sz w:val="18"/>
          <w:szCs w:val="18"/>
        </w:rPr>
        <w:t xml:space="preserve">Nájomca je povinný nahlasovať zistené poškodenia alebo poruchy na elektrických rozvodných skriniach </w:t>
      </w:r>
      <w:r w:rsidRPr="00F17251">
        <w:rPr>
          <w:rFonts w:ascii="Arial" w:hAnsi="Arial" w:cs="Arial"/>
          <w:sz w:val="18"/>
          <w:szCs w:val="18"/>
        </w:rPr>
        <w:t xml:space="preserve">prenajímateľa.   </w:t>
      </w:r>
    </w:p>
    <w:p w14:paraId="39ABEC26" w14:textId="77777777" w:rsidR="008C3C75" w:rsidRPr="00F17251" w:rsidRDefault="008C3C75" w:rsidP="008C3C75">
      <w:pPr>
        <w:numPr>
          <w:ilvl w:val="1"/>
          <w:numId w:val="22"/>
        </w:numPr>
        <w:spacing w:before="60"/>
        <w:jc w:val="both"/>
        <w:rPr>
          <w:rFonts w:ascii="Arial" w:hAnsi="Arial" w:cs="Arial"/>
          <w:sz w:val="18"/>
          <w:szCs w:val="18"/>
        </w:rPr>
      </w:pPr>
      <w:r w:rsidRPr="00F17251">
        <w:rPr>
          <w:rFonts w:ascii="Arial" w:hAnsi="Arial" w:cs="Arial"/>
          <w:sz w:val="18"/>
          <w:szCs w:val="18"/>
        </w:rPr>
        <w:t xml:space="preserve">Nájomca je povinný  počas prevádzky, v prípade opráv technického zariadenia prenajímateľa, všetky ním </w:t>
      </w:r>
      <w:r w:rsidRPr="00F17251">
        <w:rPr>
          <w:rFonts w:ascii="Arial" w:hAnsi="Arial" w:cs="Arial"/>
          <w:sz w:val="18"/>
          <w:szCs w:val="18"/>
          <w:u w:val="single"/>
        </w:rPr>
        <w:t>zdemontované ochranné zariadenia</w:t>
      </w:r>
      <w:r w:rsidRPr="00F17251">
        <w:rPr>
          <w:rFonts w:ascii="Arial" w:hAnsi="Arial" w:cs="Arial"/>
          <w:sz w:val="18"/>
          <w:szCs w:val="18"/>
        </w:rPr>
        <w:t xml:space="preserve"> (kryty, zábradlia) </w:t>
      </w:r>
      <w:r w:rsidRPr="00F17251">
        <w:rPr>
          <w:rFonts w:ascii="Arial" w:hAnsi="Arial" w:cs="Arial"/>
          <w:sz w:val="18"/>
          <w:szCs w:val="18"/>
          <w:u w:val="single"/>
        </w:rPr>
        <w:t>uviesť do pôvodného stavu</w:t>
      </w:r>
      <w:r w:rsidRPr="00F17251">
        <w:rPr>
          <w:rFonts w:ascii="Arial" w:hAnsi="Arial" w:cs="Arial"/>
          <w:sz w:val="18"/>
          <w:szCs w:val="18"/>
        </w:rPr>
        <w:t>.</w:t>
      </w:r>
    </w:p>
    <w:p w14:paraId="138F4B3E" w14:textId="05F535BF" w:rsidR="008C3C75" w:rsidRPr="00851D90" w:rsidRDefault="008C3C75" w:rsidP="008C3C75">
      <w:pPr>
        <w:pStyle w:val="Textkomentra"/>
        <w:numPr>
          <w:ilvl w:val="1"/>
          <w:numId w:val="22"/>
        </w:numPr>
        <w:spacing w:before="60"/>
        <w:jc w:val="both"/>
        <w:rPr>
          <w:rFonts w:ascii="Arial" w:hAnsi="Arial" w:cs="Arial"/>
          <w:sz w:val="18"/>
          <w:szCs w:val="18"/>
        </w:rPr>
      </w:pPr>
      <w:r w:rsidRPr="00851D90">
        <w:rPr>
          <w:rFonts w:ascii="Arial" w:hAnsi="Arial" w:cs="Arial"/>
          <w:sz w:val="18"/>
          <w:szCs w:val="18"/>
        </w:rPr>
        <w:t>Všetci zamestnanci nájomcu, ktorí prichádzajú do kontaktu s potravinami a výdajom jedla, sú povinní mať platný zdravotný preukaz a na požiadanie prenajímateľa ho predložiť.</w:t>
      </w:r>
    </w:p>
    <w:p w14:paraId="2C745DEA" w14:textId="31E554E9" w:rsidR="009C232C" w:rsidRPr="00851D90" w:rsidRDefault="009C232C" w:rsidP="0006677B">
      <w:pPr>
        <w:pStyle w:val="Textkomentra"/>
        <w:spacing w:before="60"/>
        <w:jc w:val="both"/>
        <w:rPr>
          <w:rFonts w:ascii="Arial" w:hAnsi="Arial" w:cs="Arial"/>
          <w:sz w:val="18"/>
          <w:szCs w:val="18"/>
        </w:rPr>
      </w:pPr>
    </w:p>
    <w:p w14:paraId="1D14F7AC" w14:textId="196166F4" w:rsidR="009C232C" w:rsidRPr="00851D90" w:rsidRDefault="009C232C" w:rsidP="0006677B">
      <w:pPr>
        <w:pStyle w:val="Textkomentra"/>
        <w:spacing w:before="60"/>
        <w:jc w:val="both"/>
        <w:rPr>
          <w:rFonts w:ascii="Arial" w:hAnsi="Arial" w:cs="Arial"/>
          <w:sz w:val="18"/>
          <w:szCs w:val="18"/>
        </w:rPr>
      </w:pPr>
    </w:p>
    <w:p w14:paraId="48B75AE2" w14:textId="318311D3" w:rsidR="00916763" w:rsidRPr="00851D90" w:rsidRDefault="00916763" w:rsidP="0006677B">
      <w:pPr>
        <w:pStyle w:val="Textkomentra"/>
        <w:spacing w:before="60"/>
        <w:jc w:val="both"/>
        <w:rPr>
          <w:rFonts w:ascii="Arial" w:hAnsi="Arial" w:cs="Arial"/>
          <w:sz w:val="18"/>
          <w:szCs w:val="18"/>
        </w:rPr>
      </w:pPr>
    </w:p>
    <w:p w14:paraId="0C4F977C" w14:textId="4834983A" w:rsidR="00916763" w:rsidRPr="00851D90" w:rsidRDefault="00916763" w:rsidP="0006677B">
      <w:pPr>
        <w:pStyle w:val="Textkomentra"/>
        <w:spacing w:before="60"/>
        <w:jc w:val="both"/>
        <w:rPr>
          <w:rFonts w:ascii="Arial" w:hAnsi="Arial" w:cs="Arial"/>
          <w:sz w:val="18"/>
          <w:szCs w:val="18"/>
        </w:rPr>
      </w:pPr>
    </w:p>
    <w:p w14:paraId="24C0D26C" w14:textId="77777777" w:rsidR="00916763" w:rsidRPr="00851D90" w:rsidRDefault="00916763" w:rsidP="0006677B">
      <w:pPr>
        <w:pStyle w:val="Textkomentra"/>
        <w:spacing w:before="60"/>
        <w:jc w:val="both"/>
        <w:rPr>
          <w:rFonts w:ascii="Arial" w:hAnsi="Arial" w:cs="Arial"/>
          <w:sz w:val="18"/>
          <w:szCs w:val="18"/>
        </w:rPr>
      </w:pPr>
    </w:p>
    <w:p w14:paraId="4ABAB4D1" w14:textId="77777777" w:rsidR="00A20EDE" w:rsidRPr="00A20EDE" w:rsidRDefault="00A20EDE" w:rsidP="00A20EDE">
      <w:pPr>
        <w:rPr>
          <w:rFonts w:ascii="Arial" w:hAnsi="Arial" w:cs="Arial"/>
          <w:b/>
        </w:rPr>
      </w:pPr>
      <w:r w:rsidRPr="00A20EDE">
        <w:rPr>
          <w:rFonts w:ascii="Arial" w:hAnsi="Arial" w:cs="Arial"/>
          <w:b/>
        </w:rPr>
        <w:t xml:space="preserve">Príloha č. 3 </w:t>
      </w:r>
      <w:r w:rsidRPr="00A20EDE">
        <w:rPr>
          <w:rFonts w:ascii="Arial" w:hAnsi="Arial" w:cs="Arial"/>
          <w:b/>
          <w:bCs/>
          <w:color w:val="000000"/>
        </w:rPr>
        <w:t>k Zmluve o nájme nebytových priestorov</w:t>
      </w:r>
    </w:p>
    <w:p w14:paraId="14A7E94C" w14:textId="77777777" w:rsidR="00A20EDE" w:rsidRPr="00A06B71" w:rsidRDefault="00A20EDE" w:rsidP="00A20EDE">
      <w:pPr>
        <w:pBdr>
          <w:top w:val="thinThickSmallGap" w:sz="24" w:space="0" w:color="auto"/>
          <w:left w:val="thinThickSmallGap" w:sz="24" w:space="4" w:color="auto"/>
          <w:bottom w:val="thickThinSmallGap" w:sz="24" w:space="1" w:color="auto"/>
          <w:right w:val="thickThinSmallGap" w:sz="24" w:space="4" w:color="auto"/>
        </w:pBdr>
        <w:shd w:val="clear" w:color="auto" w:fill="FFCC99"/>
        <w:spacing w:before="240" w:after="120"/>
        <w:jc w:val="center"/>
        <w:rPr>
          <w:rFonts w:ascii="Arial" w:hAnsi="Arial" w:cs="Arial"/>
          <w:b/>
          <w:sz w:val="18"/>
          <w:szCs w:val="18"/>
        </w:rPr>
      </w:pPr>
      <w:r w:rsidRPr="00A06B71">
        <w:rPr>
          <w:rFonts w:ascii="Arial" w:hAnsi="Arial" w:cs="Arial"/>
          <w:b/>
          <w:sz w:val="18"/>
          <w:szCs w:val="18"/>
        </w:rPr>
        <w:t>U P O Z O R N E N I E</w:t>
      </w:r>
    </w:p>
    <w:p w14:paraId="08ADB75E" w14:textId="77777777" w:rsidR="00A20EDE" w:rsidRPr="00A06B71" w:rsidRDefault="00A20EDE" w:rsidP="00A20EDE">
      <w:pPr>
        <w:pBdr>
          <w:top w:val="thinThickSmallGap" w:sz="24" w:space="0" w:color="auto"/>
          <w:left w:val="thinThickSmallGap" w:sz="24" w:space="4" w:color="auto"/>
          <w:bottom w:val="thickThinSmallGap" w:sz="24" w:space="1" w:color="auto"/>
          <w:right w:val="thickThinSmallGap" w:sz="24" w:space="4" w:color="auto"/>
        </w:pBdr>
        <w:shd w:val="clear" w:color="auto" w:fill="FFCC99"/>
        <w:spacing w:before="240" w:after="120"/>
        <w:jc w:val="center"/>
        <w:rPr>
          <w:rFonts w:ascii="Arial" w:hAnsi="Arial" w:cs="Arial"/>
          <w:sz w:val="18"/>
          <w:szCs w:val="18"/>
        </w:rPr>
      </w:pPr>
      <w:r w:rsidRPr="00A06B71">
        <w:rPr>
          <w:rFonts w:ascii="Arial" w:hAnsi="Arial" w:cs="Arial"/>
          <w:b/>
          <w:sz w:val="18"/>
          <w:szCs w:val="18"/>
        </w:rPr>
        <w:t>pre vodičov</w:t>
      </w:r>
    </w:p>
    <w:p w14:paraId="0B6051D1" w14:textId="77777777" w:rsidR="00A20EDE" w:rsidRPr="00A06B71" w:rsidRDefault="00A20EDE" w:rsidP="00A20EDE">
      <w:pPr>
        <w:pBdr>
          <w:top w:val="thinThickSmallGap" w:sz="24" w:space="0" w:color="auto"/>
          <w:left w:val="thinThickSmallGap" w:sz="24" w:space="4" w:color="auto"/>
          <w:bottom w:val="thickThinSmallGap" w:sz="24" w:space="1" w:color="auto"/>
          <w:right w:val="thickThinSmallGap" w:sz="24" w:space="4" w:color="auto"/>
        </w:pBdr>
        <w:shd w:val="clear" w:color="auto" w:fill="FFCC99"/>
        <w:spacing w:before="240" w:after="120"/>
        <w:jc w:val="center"/>
        <w:rPr>
          <w:rFonts w:ascii="Arial" w:hAnsi="Arial" w:cs="Arial"/>
          <w:b/>
          <w:sz w:val="18"/>
          <w:szCs w:val="18"/>
        </w:rPr>
      </w:pPr>
      <w:r w:rsidRPr="00A06B71">
        <w:rPr>
          <w:rFonts w:ascii="Arial" w:hAnsi="Arial" w:cs="Arial"/>
          <w:b/>
          <w:sz w:val="18"/>
          <w:szCs w:val="18"/>
        </w:rPr>
        <w:t>cestných motorových vozidiel v areáli STVR</w:t>
      </w:r>
    </w:p>
    <w:p w14:paraId="092F690A" w14:textId="77777777" w:rsidR="00A20EDE" w:rsidRPr="00A06B71" w:rsidRDefault="00A20EDE" w:rsidP="00A20EDE">
      <w:pPr>
        <w:pBdr>
          <w:top w:val="triple" w:sz="4" w:space="1" w:color="auto"/>
          <w:left w:val="triple" w:sz="4" w:space="4" w:color="auto"/>
          <w:bottom w:val="triple" w:sz="4" w:space="1" w:color="auto"/>
          <w:right w:val="triple" w:sz="4" w:space="4" w:color="auto"/>
        </w:pBdr>
        <w:spacing w:after="120"/>
        <w:jc w:val="both"/>
        <w:rPr>
          <w:rFonts w:ascii="Arial" w:hAnsi="Arial" w:cs="Arial"/>
          <w:sz w:val="18"/>
          <w:szCs w:val="18"/>
        </w:rPr>
      </w:pPr>
    </w:p>
    <w:p w14:paraId="7ADD5B41" w14:textId="77777777" w:rsidR="00A20EDE" w:rsidRPr="00A06B71" w:rsidRDefault="00A20EDE" w:rsidP="00A20EDE">
      <w:pPr>
        <w:pBdr>
          <w:top w:val="triple" w:sz="4" w:space="1" w:color="auto"/>
          <w:left w:val="triple" w:sz="4" w:space="4" w:color="auto"/>
          <w:bottom w:val="triple" w:sz="4" w:space="1" w:color="auto"/>
          <w:right w:val="triple" w:sz="4" w:space="4" w:color="auto"/>
        </w:pBdr>
        <w:shd w:val="clear" w:color="auto" w:fill="FFCC99"/>
        <w:spacing w:after="120"/>
        <w:jc w:val="center"/>
        <w:rPr>
          <w:rFonts w:ascii="Arial" w:hAnsi="Arial" w:cs="Arial"/>
          <w:b/>
          <w:sz w:val="18"/>
          <w:szCs w:val="18"/>
        </w:rPr>
      </w:pPr>
      <w:r w:rsidRPr="00A06B71">
        <w:rPr>
          <w:rFonts w:ascii="Arial" w:hAnsi="Arial" w:cs="Arial"/>
          <w:b/>
          <w:sz w:val="18"/>
          <w:szCs w:val="18"/>
        </w:rPr>
        <w:t>Povinnosti vodiča v objektoch a priestoroch STVR</w:t>
      </w:r>
    </w:p>
    <w:p w14:paraId="1902B66A" w14:textId="77777777" w:rsidR="00A20EDE" w:rsidRPr="00A06B71" w:rsidRDefault="00A20EDE" w:rsidP="00A20EDE">
      <w:pPr>
        <w:pBdr>
          <w:top w:val="triple" w:sz="4" w:space="1" w:color="auto"/>
          <w:left w:val="triple" w:sz="4" w:space="4" w:color="auto"/>
          <w:bottom w:val="triple" w:sz="4" w:space="1" w:color="auto"/>
          <w:right w:val="triple" w:sz="4" w:space="4" w:color="auto"/>
        </w:pBdr>
        <w:spacing w:after="120"/>
        <w:jc w:val="center"/>
        <w:rPr>
          <w:rFonts w:ascii="Arial" w:hAnsi="Arial" w:cs="Arial"/>
          <w:b/>
          <w:sz w:val="18"/>
          <w:szCs w:val="18"/>
        </w:rPr>
      </w:pPr>
    </w:p>
    <w:p w14:paraId="181CC645" w14:textId="04AC2BE0" w:rsidR="00A20EDE" w:rsidRPr="00851D90" w:rsidRDefault="00A20EDE" w:rsidP="00A20EDE">
      <w:pPr>
        <w:numPr>
          <w:ilvl w:val="0"/>
          <w:numId w:val="28"/>
        </w:numPr>
        <w:pBdr>
          <w:top w:val="triple" w:sz="4" w:space="1" w:color="auto"/>
          <w:left w:val="triple" w:sz="4" w:space="4" w:color="auto"/>
          <w:bottom w:val="triple" w:sz="4" w:space="1" w:color="auto"/>
          <w:right w:val="triple" w:sz="4" w:space="4" w:color="auto"/>
        </w:pBdr>
        <w:tabs>
          <w:tab w:val="num" w:pos="360"/>
        </w:tabs>
        <w:spacing w:after="60"/>
        <w:ind w:left="357" w:hanging="357"/>
        <w:jc w:val="both"/>
        <w:rPr>
          <w:rFonts w:ascii="Arial" w:hAnsi="Arial"/>
          <w:sz w:val="18"/>
          <w:szCs w:val="18"/>
        </w:rPr>
      </w:pPr>
      <w:r w:rsidRPr="00A06B71">
        <w:rPr>
          <w:rFonts w:ascii="Arial" w:hAnsi="Arial"/>
          <w:sz w:val="18"/>
          <w:szCs w:val="18"/>
        </w:rPr>
        <w:t xml:space="preserve">Každý vodič je povinný v areáli STVR sa </w:t>
      </w:r>
      <w:r w:rsidRPr="00851D90">
        <w:rPr>
          <w:rFonts w:ascii="Arial" w:hAnsi="Arial"/>
          <w:sz w:val="18"/>
          <w:szCs w:val="18"/>
        </w:rPr>
        <w:t xml:space="preserve">riadiť </w:t>
      </w:r>
      <w:r w:rsidR="00D1652F" w:rsidRPr="00851D90">
        <w:rPr>
          <w:rFonts w:ascii="Arial" w:hAnsi="Arial"/>
          <w:sz w:val="18"/>
          <w:szCs w:val="18"/>
        </w:rPr>
        <w:t xml:space="preserve">dopravným značením a </w:t>
      </w:r>
      <w:r w:rsidRPr="00851D90">
        <w:rPr>
          <w:rFonts w:ascii="Arial" w:hAnsi="Arial"/>
          <w:sz w:val="18"/>
          <w:szCs w:val="18"/>
        </w:rPr>
        <w:t>pokynmi strážnej služby</w:t>
      </w:r>
      <w:r w:rsidR="0077543B" w:rsidRPr="00851D90">
        <w:rPr>
          <w:rFonts w:ascii="Arial" w:hAnsi="Arial"/>
          <w:sz w:val="18"/>
          <w:szCs w:val="18"/>
        </w:rPr>
        <w:t>, p</w:t>
      </w:r>
      <w:r w:rsidRPr="00851D90">
        <w:rPr>
          <w:rFonts w:ascii="Arial" w:hAnsi="Arial"/>
          <w:sz w:val="18"/>
          <w:szCs w:val="18"/>
        </w:rPr>
        <w:t xml:space="preserve">ri nakládke </w:t>
      </w:r>
      <w:r w:rsidR="0008545E">
        <w:rPr>
          <w:rFonts w:ascii="Arial" w:hAnsi="Arial"/>
          <w:sz w:val="18"/>
          <w:szCs w:val="18"/>
        </w:rPr>
        <w:t xml:space="preserve">              </w:t>
      </w:r>
      <w:r w:rsidRPr="00851D90">
        <w:rPr>
          <w:rFonts w:ascii="Arial" w:hAnsi="Arial"/>
          <w:sz w:val="18"/>
          <w:szCs w:val="18"/>
        </w:rPr>
        <w:t xml:space="preserve">a vykládke </w:t>
      </w:r>
      <w:r w:rsidR="00E61EAA" w:rsidRPr="00851D90">
        <w:rPr>
          <w:rFonts w:ascii="Arial" w:hAnsi="Arial"/>
          <w:sz w:val="18"/>
          <w:szCs w:val="18"/>
        </w:rPr>
        <w:t xml:space="preserve">tovaru </w:t>
      </w:r>
      <w:r w:rsidRPr="00851D90">
        <w:rPr>
          <w:rFonts w:ascii="Arial" w:hAnsi="Arial"/>
          <w:sz w:val="18"/>
          <w:szCs w:val="18"/>
        </w:rPr>
        <w:t xml:space="preserve">pokynmi </w:t>
      </w:r>
      <w:r w:rsidR="0077543B" w:rsidRPr="00851D90">
        <w:rPr>
          <w:rFonts w:ascii="Arial" w:hAnsi="Arial"/>
          <w:sz w:val="18"/>
          <w:szCs w:val="18"/>
        </w:rPr>
        <w:t xml:space="preserve">strážnej služby a </w:t>
      </w:r>
      <w:r w:rsidRPr="00851D90">
        <w:rPr>
          <w:rFonts w:ascii="Arial" w:hAnsi="Arial"/>
          <w:sz w:val="18"/>
          <w:szCs w:val="18"/>
        </w:rPr>
        <w:t>príslušných zamestnancov STVR.</w:t>
      </w:r>
    </w:p>
    <w:p w14:paraId="22EEFCAA" w14:textId="77777777" w:rsidR="00A20EDE" w:rsidRPr="00851D90" w:rsidRDefault="00A20EDE" w:rsidP="00A20EDE">
      <w:pPr>
        <w:numPr>
          <w:ilvl w:val="0"/>
          <w:numId w:val="28"/>
        </w:numPr>
        <w:pBdr>
          <w:top w:val="triple" w:sz="4" w:space="1" w:color="auto"/>
          <w:left w:val="triple" w:sz="4" w:space="4" w:color="auto"/>
          <w:bottom w:val="triple" w:sz="4" w:space="1" w:color="auto"/>
          <w:right w:val="triple" w:sz="4" w:space="4" w:color="auto"/>
        </w:pBdr>
        <w:tabs>
          <w:tab w:val="num" w:pos="360"/>
        </w:tabs>
        <w:spacing w:after="60"/>
        <w:ind w:left="357" w:hanging="357"/>
        <w:jc w:val="both"/>
        <w:rPr>
          <w:rFonts w:ascii="Arial" w:hAnsi="Arial"/>
          <w:sz w:val="18"/>
          <w:szCs w:val="18"/>
        </w:rPr>
      </w:pPr>
      <w:r w:rsidRPr="00851D90">
        <w:rPr>
          <w:rFonts w:ascii="Arial" w:hAnsi="Arial"/>
          <w:sz w:val="18"/>
          <w:szCs w:val="18"/>
        </w:rPr>
        <w:t>V celom areáli STVR platia všetky právne predpisy o cestnej premávke.</w:t>
      </w:r>
    </w:p>
    <w:p w14:paraId="455FD70E" w14:textId="2C91C9A5" w:rsidR="00A20EDE" w:rsidRPr="00851D90" w:rsidRDefault="00A20EDE" w:rsidP="00A20EDE">
      <w:pPr>
        <w:numPr>
          <w:ilvl w:val="0"/>
          <w:numId w:val="28"/>
        </w:numPr>
        <w:pBdr>
          <w:top w:val="triple" w:sz="4" w:space="1" w:color="auto"/>
          <w:left w:val="triple" w:sz="4" w:space="4" w:color="auto"/>
          <w:bottom w:val="triple" w:sz="4" w:space="1" w:color="auto"/>
          <w:right w:val="triple" w:sz="4" w:space="4" w:color="auto"/>
        </w:pBdr>
        <w:tabs>
          <w:tab w:val="num" w:pos="360"/>
        </w:tabs>
        <w:spacing w:after="60"/>
        <w:ind w:left="357" w:hanging="357"/>
        <w:jc w:val="both"/>
        <w:rPr>
          <w:rFonts w:ascii="Arial" w:hAnsi="Arial"/>
          <w:sz w:val="18"/>
          <w:szCs w:val="18"/>
        </w:rPr>
      </w:pPr>
      <w:r w:rsidRPr="00851D90">
        <w:rPr>
          <w:rFonts w:ascii="Arial" w:hAnsi="Arial"/>
          <w:sz w:val="18"/>
          <w:szCs w:val="18"/>
        </w:rPr>
        <w:lastRenderedPageBreak/>
        <w:t>V areáli STVR je každý povinný dodržiavať všetky právne a ostatné predpisy na zaistenie bezpečnosti a ochrany zdravia pri práci, ochrany pred požiarmi, rešpektovať a dodržiavať všetky príkazy, zákazy a bezpečnostné označenie.</w:t>
      </w:r>
    </w:p>
    <w:p w14:paraId="08CA1100" w14:textId="5E7D1B4C" w:rsidR="00A20EDE" w:rsidRPr="00851D90" w:rsidRDefault="00B16DAD" w:rsidP="00A20EDE">
      <w:pPr>
        <w:numPr>
          <w:ilvl w:val="0"/>
          <w:numId w:val="28"/>
        </w:numPr>
        <w:pBdr>
          <w:top w:val="triple" w:sz="4" w:space="1" w:color="auto"/>
          <w:left w:val="triple" w:sz="4" w:space="4" w:color="auto"/>
          <w:bottom w:val="triple" w:sz="4" w:space="1" w:color="auto"/>
          <w:right w:val="triple" w:sz="4" w:space="4" w:color="auto"/>
        </w:pBdr>
        <w:tabs>
          <w:tab w:val="num" w:pos="360"/>
        </w:tabs>
        <w:spacing w:after="60"/>
        <w:ind w:left="357" w:hanging="357"/>
        <w:jc w:val="both"/>
        <w:rPr>
          <w:rFonts w:ascii="Arial" w:hAnsi="Arial"/>
          <w:sz w:val="18"/>
          <w:szCs w:val="18"/>
        </w:rPr>
      </w:pPr>
      <w:r w:rsidRPr="00851D90">
        <w:rPr>
          <w:rFonts w:ascii="Arial" w:hAnsi="Arial" w:cs="Arial"/>
          <w:sz w:val="18"/>
          <w:szCs w:val="18"/>
        </w:rPr>
        <w:t xml:space="preserve">V </w:t>
      </w:r>
      <w:r w:rsidRPr="00851D90">
        <w:rPr>
          <w:rFonts w:ascii="Arial" w:hAnsi="Arial" w:cs="Arial"/>
          <w:sz w:val="18"/>
          <w:szCs w:val="18"/>
        </w:rPr>
        <w:t xml:space="preserve">areáli </w:t>
      </w:r>
      <w:r w:rsidR="0007285E">
        <w:rPr>
          <w:rFonts w:ascii="Arial" w:hAnsi="Arial" w:cs="Arial"/>
          <w:sz w:val="18"/>
          <w:szCs w:val="18"/>
        </w:rPr>
        <w:t>STVR</w:t>
      </w:r>
      <w:r w:rsidRPr="00851D90">
        <w:rPr>
          <w:rFonts w:ascii="Arial" w:hAnsi="Arial" w:cs="Arial"/>
          <w:sz w:val="18"/>
          <w:szCs w:val="18"/>
        </w:rPr>
        <w:t xml:space="preserve">, o.z. STV platí </w:t>
      </w:r>
      <w:r w:rsidRPr="00851D90">
        <w:rPr>
          <w:rFonts w:ascii="Arial" w:hAnsi="Arial" w:cs="Arial"/>
          <w:b/>
          <w:sz w:val="18"/>
          <w:szCs w:val="18"/>
        </w:rPr>
        <w:t>maximálna povolená rýchlosť 30 km/h</w:t>
      </w:r>
      <w:r w:rsidRPr="00851D90">
        <w:rPr>
          <w:rFonts w:ascii="Arial" w:hAnsi="Arial" w:cs="Arial"/>
          <w:sz w:val="18"/>
          <w:szCs w:val="18"/>
        </w:rPr>
        <w:t xml:space="preserve"> po vonkajších komunikáciách</w:t>
      </w:r>
      <w:r w:rsidR="00A20EDE" w:rsidRPr="00851D90">
        <w:rPr>
          <w:rFonts w:ascii="Arial" w:hAnsi="Arial"/>
          <w:sz w:val="18"/>
          <w:szCs w:val="18"/>
        </w:rPr>
        <w:t>.</w:t>
      </w:r>
      <w:r w:rsidR="00A20EDE" w:rsidRPr="00851D90">
        <w:rPr>
          <w:rFonts w:ascii="Arial" w:hAnsi="Arial"/>
          <w:b/>
          <w:sz w:val="18"/>
          <w:szCs w:val="18"/>
        </w:rPr>
        <w:t xml:space="preserve"> </w:t>
      </w:r>
    </w:p>
    <w:p w14:paraId="4AFAE977" w14:textId="39A91658" w:rsidR="00A20EDE" w:rsidRPr="00851D90" w:rsidRDefault="00A20EDE" w:rsidP="00A20EDE">
      <w:pPr>
        <w:numPr>
          <w:ilvl w:val="0"/>
          <w:numId w:val="28"/>
        </w:numPr>
        <w:pBdr>
          <w:top w:val="triple" w:sz="4" w:space="1" w:color="auto"/>
          <w:left w:val="triple" w:sz="4" w:space="4" w:color="auto"/>
          <w:bottom w:val="triple" w:sz="4" w:space="1" w:color="auto"/>
          <w:right w:val="triple" w:sz="4" w:space="4" w:color="auto"/>
        </w:pBdr>
        <w:tabs>
          <w:tab w:val="num" w:pos="360"/>
        </w:tabs>
        <w:spacing w:after="60"/>
        <w:ind w:left="357" w:hanging="357"/>
        <w:jc w:val="both"/>
        <w:rPr>
          <w:rFonts w:ascii="Arial" w:hAnsi="Arial"/>
          <w:sz w:val="18"/>
          <w:szCs w:val="18"/>
        </w:rPr>
      </w:pPr>
      <w:r w:rsidRPr="00851D90">
        <w:rPr>
          <w:rFonts w:ascii="Arial" w:hAnsi="Arial"/>
          <w:sz w:val="18"/>
          <w:szCs w:val="18"/>
        </w:rPr>
        <w:t>Vodiči smú parkovať s motorovými vozidlami len na vyhradených parkovacích plochách, okrem nakládky                     a vykládky tovaru.</w:t>
      </w:r>
    </w:p>
    <w:p w14:paraId="16DB6A7A" w14:textId="6DA84C5C" w:rsidR="00A20EDE" w:rsidRPr="00851D90" w:rsidRDefault="00A20EDE" w:rsidP="00A20EDE">
      <w:pPr>
        <w:numPr>
          <w:ilvl w:val="0"/>
          <w:numId w:val="28"/>
        </w:numPr>
        <w:pBdr>
          <w:top w:val="triple" w:sz="4" w:space="1" w:color="auto"/>
          <w:left w:val="triple" w:sz="4" w:space="4" w:color="auto"/>
          <w:bottom w:val="triple" w:sz="4" w:space="1" w:color="auto"/>
          <w:right w:val="triple" w:sz="4" w:space="4" w:color="auto"/>
        </w:pBdr>
        <w:tabs>
          <w:tab w:val="num" w:pos="360"/>
        </w:tabs>
        <w:spacing w:after="60"/>
        <w:ind w:left="357" w:hanging="357"/>
        <w:jc w:val="both"/>
        <w:rPr>
          <w:rFonts w:ascii="Arial" w:hAnsi="Arial"/>
          <w:sz w:val="18"/>
          <w:szCs w:val="18"/>
        </w:rPr>
      </w:pPr>
      <w:r w:rsidRPr="00851D90">
        <w:rPr>
          <w:rFonts w:ascii="Arial" w:hAnsi="Arial"/>
          <w:sz w:val="18"/>
          <w:szCs w:val="18"/>
        </w:rPr>
        <w:t>Vodiči nesmú vstupovať do výrobných a prevádzkových priestorov, pokiaľ to povaha ich práce vyžaduje, môžu vstupovať do určených častí priestorov, ale len na nevyhnutne potrebný čas.</w:t>
      </w:r>
    </w:p>
    <w:p w14:paraId="14B2827A" w14:textId="77777777" w:rsidR="00B16DAD" w:rsidRPr="00851D90" w:rsidRDefault="00B16DAD" w:rsidP="00B16DAD">
      <w:pPr>
        <w:numPr>
          <w:ilvl w:val="0"/>
          <w:numId w:val="28"/>
        </w:numPr>
        <w:pBdr>
          <w:top w:val="triple" w:sz="4" w:space="1" w:color="auto"/>
          <w:left w:val="triple" w:sz="4" w:space="4" w:color="auto"/>
          <w:bottom w:val="triple" w:sz="4" w:space="1" w:color="auto"/>
          <w:right w:val="triple" w:sz="4" w:space="4" w:color="auto"/>
        </w:pBdr>
        <w:tabs>
          <w:tab w:val="num" w:pos="360"/>
        </w:tabs>
        <w:spacing w:after="60"/>
        <w:ind w:left="357" w:hanging="357"/>
        <w:jc w:val="both"/>
        <w:rPr>
          <w:rFonts w:ascii="Arial" w:hAnsi="Arial" w:cs="Arial"/>
          <w:sz w:val="18"/>
          <w:szCs w:val="18"/>
        </w:rPr>
      </w:pPr>
      <w:r w:rsidRPr="00851D90">
        <w:rPr>
          <w:rFonts w:ascii="Arial" w:hAnsi="Arial" w:cs="Arial"/>
          <w:sz w:val="18"/>
          <w:szCs w:val="18"/>
        </w:rPr>
        <w:t xml:space="preserve">Je zakázané fajčiť a používať otvorený oheň všade tam, kde na to upozorňuje bezpečnostné značenie </w:t>
      </w:r>
      <w:r w:rsidRPr="00851D90">
        <w:rPr>
          <w:rFonts w:ascii="Arial" w:hAnsi="Arial" w:cs="Arial"/>
          <w:i/>
          <w:sz w:val="18"/>
          <w:szCs w:val="18"/>
        </w:rPr>
        <w:t>(fajčenie povolené len na vyhradených miestach, ktoré sú označené bezpečnostným značením).</w:t>
      </w:r>
    </w:p>
    <w:p w14:paraId="6C86634D" w14:textId="16F2FC43" w:rsidR="00B16DAD" w:rsidRPr="00851D90" w:rsidRDefault="008D3826" w:rsidP="00B16DAD">
      <w:pPr>
        <w:numPr>
          <w:ilvl w:val="0"/>
          <w:numId w:val="28"/>
        </w:numPr>
        <w:pBdr>
          <w:top w:val="triple" w:sz="4" w:space="1" w:color="auto"/>
          <w:left w:val="triple" w:sz="4" w:space="4" w:color="auto"/>
          <w:bottom w:val="triple" w:sz="4" w:space="1" w:color="auto"/>
          <w:right w:val="triple" w:sz="4" w:space="4" w:color="auto"/>
        </w:pBdr>
        <w:tabs>
          <w:tab w:val="num" w:pos="360"/>
        </w:tabs>
        <w:spacing w:after="60"/>
        <w:ind w:left="357" w:hanging="357"/>
        <w:jc w:val="both"/>
        <w:rPr>
          <w:rFonts w:ascii="Arial" w:hAnsi="Arial" w:cs="Arial"/>
          <w:sz w:val="18"/>
          <w:szCs w:val="18"/>
        </w:rPr>
      </w:pPr>
      <w:r w:rsidRPr="00851D90">
        <w:rPr>
          <w:rFonts w:ascii="Arial" w:hAnsi="Arial" w:cs="Arial"/>
          <w:sz w:val="18"/>
          <w:szCs w:val="18"/>
        </w:rPr>
        <w:t>Do areálu STVR</w:t>
      </w:r>
      <w:r w:rsidR="00B16DAD" w:rsidRPr="00851D90">
        <w:rPr>
          <w:rFonts w:ascii="Arial" w:hAnsi="Arial" w:cs="Arial"/>
          <w:sz w:val="18"/>
          <w:szCs w:val="18"/>
        </w:rPr>
        <w:t xml:space="preserve"> je zakázané prinášať alkoholické nápoje, psychotropné a omamné látky, požívať ich alebo vstupovať do areálu pod ich vplyvom.</w:t>
      </w:r>
    </w:p>
    <w:p w14:paraId="7A90818A" w14:textId="77777777" w:rsidR="00A20EDE" w:rsidRPr="00851D90" w:rsidRDefault="00A20EDE" w:rsidP="00A20EDE">
      <w:pPr>
        <w:numPr>
          <w:ilvl w:val="0"/>
          <w:numId w:val="28"/>
        </w:numPr>
        <w:pBdr>
          <w:top w:val="triple" w:sz="4" w:space="1" w:color="auto"/>
          <w:left w:val="triple" w:sz="4" w:space="4" w:color="auto"/>
          <w:bottom w:val="triple" w:sz="4" w:space="1" w:color="auto"/>
          <w:right w:val="triple" w:sz="4" w:space="4" w:color="auto"/>
        </w:pBdr>
        <w:tabs>
          <w:tab w:val="num" w:pos="360"/>
        </w:tabs>
        <w:spacing w:after="60"/>
        <w:ind w:left="357" w:hanging="357"/>
        <w:jc w:val="both"/>
        <w:rPr>
          <w:rFonts w:ascii="Arial" w:hAnsi="Arial"/>
          <w:sz w:val="18"/>
          <w:szCs w:val="18"/>
        </w:rPr>
      </w:pPr>
      <w:r w:rsidRPr="00851D90">
        <w:rPr>
          <w:rFonts w:ascii="Arial" w:hAnsi="Arial"/>
          <w:sz w:val="18"/>
          <w:szCs w:val="18"/>
        </w:rPr>
        <w:t>Vynášať zariadenia STVR bez sprievodných dokladov je zakázané.</w:t>
      </w:r>
    </w:p>
    <w:p w14:paraId="14C68651" w14:textId="77777777" w:rsidR="00A20EDE" w:rsidRPr="00851D90" w:rsidRDefault="00A20EDE" w:rsidP="00A20EDE">
      <w:pPr>
        <w:numPr>
          <w:ilvl w:val="0"/>
          <w:numId w:val="28"/>
        </w:numPr>
        <w:pBdr>
          <w:top w:val="triple" w:sz="4" w:space="1" w:color="auto"/>
          <w:left w:val="triple" w:sz="4" w:space="4" w:color="auto"/>
          <w:bottom w:val="triple" w:sz="4" w:space="1" w:color="auto"/>
          <w:right w:val="triple" w:sz="4" w:space="4" w:color="auto"/>
        </w:pBdr>
        <w:tabs>
          <w:tab w:val="num" w:pos="360"/>
        </w:tabs>
        <w:spacing w:after="60"/>
        <w:ind w:left="357" w:hanging="357"/>
        <w:jc w:val="both"/>
        <w:rPr>
          <w:rFonts w:ascii="Arial" w:hAnsi="Arial"/>
          <w:sz w:val="18"/>
          <w:szCs w:val="18"/>
        </w:rPr>
      </w:pPr>
      <w:r w:rsidRPr="00851D90">
        <w:rPr>
          <w:rFonts w:ascii="Arial" w:hAnsi="Arial"/>
          <w:sz w:val="18"/>
          <w:szCs w:val="18"/>
        </w:rPr>
        <w:t xml:space="preserve">Každý úraz vodič musí bezodkladne nahlásiť, pokiaľ sa stal v priestoroch STVR, poverenému zamestnancovi alebo bezpečnostnému technikovi STVR. </w:t>
      </w:r>
    </w:p>
    <w:p w14:paraId="1F1B9C95" w14:textId="77777777" w:rsidR="00A20EDE" w:rsidRPr="00851D90" w:rsidRDefault="00A20EDE" w:rsidP="00A20EDE">
      <w:pPr>
        <w:numPr>
          <w:ilvl w:val="0"/>
          <w:numId w:val="28"/>
        </w:numPr>
        <w:pBdr>
          <w:top w:val="triple" w:sz="4" w:space="1" w:color="auto"/>
          <w:left w:val="triple" w:sz="4" w:space="4" w:color="auto"/>
          <w:bottom w:val="triple" w:sz="4" w:space="1" w:color="auto"/>
          <w:right w:val="triple" w:sz="4" w:space="4" w:color="auto"/>
        </w:pBdr>
        <w:tabs>
          <w:tab w:val="num" w:pos="360"/>
        </w:tabs>
        <w:spacing w:after="60"/>
        <w:ind w:left="357" w:hanging="357"/>
        <w:jc w:val="both"/>
        <w:rPr>
          <w:rFonts w:ascii="Arial" w:hAnsi="Arial"/>
          <w:sz w:val="18"/>
          <w:szCs w:val="18"/>
        </w:rPr>
      </w:pPr>
      <w:r w:rsidRPr="00851D90">
        <w:rPr>
          <w:rFonts w:ascii="Arial" w:hAnsi="Arial"/>
          <w:sz w:val="18"/>
          <w:szCs w:val="18"/>
        </w:rPr>
        <w:t>V prípade, že vodič zapríčiní škodu alebo úraz, nesie zodpovednosť za náhradu škody v plnom rozsahu.</w:t>
      </w:r>
    </w:p>
    <w:p w14:paraId="0152BABA" w14:textId="77777777" w:rsidR="00A20EDE" w:rsidRPr="00851D90" w:rsidRDefault="00A20EDE" w:rsidP="00A20EDE">
      <w:pPr>
        <w:numPr>
          <w:ilvl w:val="0"/>
          <w:numId w:val="28"/>
        </w:numPr>
        <w:pBdr>
          <w:top w:val="triple" w:sz="4" w:space="1" w:color="auto"/>
          <w:left w:val="triple" w:sz="4" w:space="4" w:color="auto"/>
          <w:bottom w:val="triple" w:sz="4" w:space="1" w:color="auto"/>
          <w:right w:val="triple" w:sz="4" w:space="4" w:color="auto"/>
        </w:pBdr>
        <w:tabs>
          <w:tab w:val="num" w:pos="360"/>
        </w:tabs>
        <w:spacing w:after="60"/>
        <w:ind w:left="357" w:hanging="357"/>
        <w:jc w:val="both"/>
        <w:rPr>
          <w:rFonts w:ascii="Arial" w:hAnsi="Arial"/>
          <w:sz w:val="18"/>
          <w:szCs w:val="18"/>
        </w:rPr>
      </w:pPr>
      <w:r w:rsidRPr="00851D90">
        <w:rPr>
          <w:rFonts w:ascii="Arial" w:hAnsi="Arial"/>
          <w:sz w:val="18"/>
          <w:szCs w:val="18"/>
        </w:rPr>
        <w:t>STVR nenesie zodpovednosť za škodu a stratu spôsobenú na osobných veciach.</w:t>
      </w:r>
    </w:p>
    <w:p w14:paraId="5DD226B1" w14:textId="77777777" w:rsidR="00A20EDE" w:rsidRPr="00851D90" w:rsidRDefault="00A20EDE" w:rsidP="00A20EDE">
      <w:pPr>
        <w:spacing w:after="60"/>
        <w:rPr>
          <w:rFonts w:ascii="Arial" w:hAnsi="Arial" w:cs="Arial"/>
        </w:rPr>
      </w:pPr>
    </w:p>
    <w:p w14:paraId="5F9A395B" w14:textId="66659CA0" w:rsidR="00A20EDE" w:rsidRDefault="00A20EDE" w:rsidP="00A20EDE">
      <w:pPr>
        <w:spacing w:after="60"/>
        <w:rPr>
          <w:rFonts w:ascii="Arial" w:hAnsi="Arial" w:cs="Arial"/>
        </w:rPr>
      </w:pPr>
    </w:p>
    <w:p w14:paraId="633680DD" w14:textId="4BAF03B4" w:rsidR="00B16DAD" w:rsidRDefault="00B16DAD" w:rsidP="00A20EDE">
      <w:pPr>
        <w:spacing w:after="60"/>
        <w:rPr>
          <w:rFonts w:ascii="Arial" w:hAnsi="Arial" w:cs="Arial"/>
        </w:rPr>
      </w:pPr>
    </w:p>
    <w:p w14:paraId="142DF34D" w14:textId="35E5E513" w:rsidR="002C624D" w:rsidRDefault="002C624D" w:rsidP="00A20EDE">
      <w:pPr>
        <w:spacing w:after="60"/>
        <w:rPr>
          <w:rFonts w:ascii="Arial" w:hAnsi="Arial" w:cs="Arial"/>
        </w:rPr>
      </w:pPr>
    </w:p>
    <w:p w14:paraId="4F91CEC3" w14:textId="1A0A5B87" w:rsidR="002C624D" w:rsidRDefault="002C624D" w:rsidP="00A20EDE">
      <w:pPr>
        <w:spacing w:after="60"/>
        <w:rPr>
          <w:rFonts w:ascii="Arial" w:hAnsi="Arial" w:cs="Arial"/>
        </w:rPr>
      </w:pPr>
    </w:p>
    <w:p w14:paraId="1A65F787" w14:textId="1823FA78" w:rsidR="002C624D" w:rsidRDefault="002C624D" w:rsidP="00A20EDE">
      <w:pPr>
        <w:spacing w:after="60"/>
        <w:rPr>
          <w:rFonts w:ascii="Arial" w:hAnsi="Arial" w:cs="Arial"/>
        </w:rPr>
      </w:pPr>
    </w:p>
    <w:p w14:paraId="374C9D3E" w14:textId="29114CF9" w:rsidR="002C624D" w:rsidRDefault="002C624D" w:rsidP="00A20EDE">
      <w:pPr>
        <w:spacing w:after="60"/>
        <w:rPr>
          <w:rFonts w:ascii="Arial" w:hAnsi="Arial" w:cs="Arial"/>
        </w:rPr>
      </w:pPr>
    </w:p>
    <w:p w14:paraId="17C2A4BB" w14:textId="449DCB7E" w:rsidR="002C624D" w:rsidRDefault="002C624D" w:rsidP="00A20EDE">
      <w:pPr>
        <w:spacing w:after="60"/>
        <w:rPr>
          <w:rFonts w:ascii="Arial" w:hAnsi="Arial" w:cs="Arial"/>
        </w:rPr>
      </w:pPr>
    </w:p>
    <w:p w14:paraId="7494827A" w14:textId="3A85060D" w:rsidR="002C624D" w:rsidRDefault="002C624D" w:rsidP="00A20EDE">
      <w:pPr>
        <w:spacing w:after="60"/>
        <w:rPr>
          <w:rFonts w:ascii="Arial" w:hAnsi="Arial" w:cs="Arial"/>
        </w:rPr>
      </w:pPr>
    </w:p>
    <w:p w14:paraId="1C45E0F0" w14:textId="43559168" w:rsidR="002C624D" w:rsidRDefault="002C624D" w:rsidP="00A20EDE">
      <w:pPr>
        <w:spacing w:after="60"/>
        <w:rPr>
          <w:rFonts w:ascii="Arial" w:hAnsi="Arial" w:cs="Arial"/>
        </w:rPr>
      </w:pPr>
    </w:p>
    <w:p w14:paraId="44B82A55" w14:textId="24A97DA6" w:rsidR="002C624D" w:rsidRDefault="002C624D" w:rsidP="00A20EDE">
      <w:pPr>
        <w:spacing w:after="60"/>
        <w:rPr>
          <w:rFonts w:ascii="Arial" w:hAnsi="Arial" w:cs="Arial"/>
        </w:rPr>
      </w:pPr>
    </w:p>
    <w:p w14:paraId="5C8C809F" w14:textId="38157799" w:rsidR="002C624D" w:rsidRDefault="002C624D" w:rsidP="00A20EDE">
      <w:pPr>
        <w:spacing w:after="60"/>
        <w:rPr>
          <w:rFonts w:ascii="Arial" w:hAnsi="Arial" w:cs="Arial"/>
        </w:rPr>
      </w:pPr>
    </w:p>
    <w:p w14:paraId="2A9A0532" w14:textId="7802A916" w:rsidR="0008545E" w:rsidRDefault="0008545E" w:rsidP="00A20EDE">
      <w:pPr>
        <w:spacing w:after="60"/>
        <w:rPr>
          <w:rFonts w:ascii="Arial" w:hAnsi="Arial" w:cs="Arial"/>
        </w:rPr>
      </w:pPr>
    </w:p>
    <w:p w14:paraId="191DB551" w14:textId="77777777" w:rsidR="0008545E" w:rsidRPr="005F3FA6" w:rsidRDefault="0008545E" w:rsidP="00A20EDE">
      <w:pPr>
        <w:spacing w:after="60"/>
        <w:rPr>
          <w:rFonts w:ascii="Arial" w:hAnsi="Arial" w:cs="Arial"/>
        </w:rPr>
      </w:pPr>
    </w:p>
    <w:p w14:paraId="4AC9D412" w14:textId="534DECF1" w:rsidR="00B16DAD" w:rsidRPr="00B65537" w:rsidRDefault="00B16DAD" w:rsidP="00B16DAD">
      <w:pPr>
        <w:rPr>
          <w:rFonts w:ascii="Arial" w:hAnsi="Arial" w:cs="Arial"/>
          <w:b/>
          <w:sz w:val="18"/>
          <w:szCs w:val="18"/>
        </w:rPr>
      </w:pPr>
      <w:r>
        <w:rPr>
          <w:rFonts w:ascii="Arial" w:hAnsi="Arial" w:cs="Arial"/>
          <w:b/>
          <w:sz w:val="18"/>
          <w:szCs w:val="18"/>
        </w:rPr>
        <w:t xml:space="preserve">Príloha č. 4 </w:t>
      </w:r>
      <w:r>
        <w:rPr>
          <w:rFonts w:ascii="Arial" w:hAnsi="Arial" w:cs="Arial"/>
          <w:b/>
          <w:bCs/>
          <w:color w:val="000000"/>
          <w:sz w:val="18"/>
          <w:szCs w:val="18"/>
        </w:rPr>
        <w:t>k Zmluve o nájme nebytových priestorov</w:t>
      </w:r>
      <w:r w:rsidR="00B65537">
        <w:rPr>
          <w:rFonts w:ascii="Arial" w:hAnsi="Arial" w:cs="Arial"/>
          <w:b/>
          <w:bCs/>
          <w:color w:val="000000"/>
          <w:sz w:val="18"/>
          <w:szCs w:val="18"/>
        </w:rPr>
        <w:t xml:space="preserve"> - Pôdorys</w:t>
      </w:r>
    </w:p>
    <w:p w14:paraId="3BD9A163" w14:textId="77777777" w:rsidR="00B16DAD" w:rsidRDefault="00B16DAD" w:rsidP="00B16DAD">
      <w:pPr>
        <w:rPr>
          <w:rFonts w:ascii="Arial" w:hAnsi="Arial" w:cs="Arial"/>
          <w:b/>
          <w:bCs/>
          <w:color w:val="000000"/>
          <w:sz w:val="18"/>
          <w:szCs w:val="18"/>
        </w:rPr>
      </w:pPr>
    </w:p>
    <w:p w14:paraId="06120804" w14:textId="25753445" w:rsidR="00A338BC" w:rsidRDefault="00B65537" w:rsidP="00A338BC">
      <w:pPr>
        <w:pStyle w:val="Normlnywebov"/>
      </w:pPr>
      <w:r w:rsidRPr="00193906">
        <w:rPr>
          <w:rFonts w:asciiTheme="minorHAnsi" w:hAnsiTheme="minorHAnsi" w:cstheme="minorHAnsi"/>
          <w:noProof/>
          <w:sz w:val="22"/>
          <w:szCs w:val="22"/>
        </w:rPr>
        <w:lastRenderedPageBreak/>
        <w:drawing>
          <wp:inline distT="0" distB="0" distL="0" distR="0" wp14:anchorId="1C6310C9" wp14:editId="0F1372D0">
            <wp:extent cx="5939790" cy="5775960"/>
            <wp:effectExtent l="0" t="0" r="381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39790" cy="5775960"/>
                    </a:xfrm>
                    <a:prstGeom prst="rect">
                      <a:avLst/>
                    </a:prstGeom>
                  </pic:spPr>
                </pic:pic>
              </a:graphicData>
            </a:graphic>
          </wp:inline>
        </w:drawing>
      </w:r>
    </w:p>
    <w:p w14:paraId="27112D8E" w14:textId="77777777" w:rsidR="00B16DAD" w:rsidRDefault="00B16DAD" w:rsidP="00B16DAD">
      <w:pPr>
        <w:rPr>
          <w:rFonts w:ascii="Arial" w:hAnsi="Arial" w:cs="Arial"/>
          <w:b/>
          <w:bCs/>
          <w:color w:val="000000"/>
          <w:sz w:val="18"/>
          <w:szCs w:val="18"/>
        </w:rPr>
      </w:pPr>
    </w:p>
    <w:p w14:paraId="51F2FF11" w14:textId="6E65769D" w:rsidR="00A338BC" w:rsidRDefault="00A338BC" w:rsidP="00A45DB4">
      <w:pPr>
        <w:spacing w:after="60"/>
        <w:rPr>
          <w:rFonts w:ascii="Arial" w:hAnsi="Arial" w:cs="Arial"/>
          <w:noProof/>
          <w:sz w:val="18"/>
          <w:szCs w:val="18"/>
        </w:rPr>
      </w:pPr>
    </w:p>
    <w:p w14:paraId="7560025F" w14:textId="40E5465E" w:rsidR="00A20EDE" w:rsidRDefault="00A20EDE" w:rsidP="00A45DB4">
      <w:pPr>
        <w:spacing w:after="60"/>
        <w:rPr>
          <w:rFonts w:ascii="Arial" w:hAnsi="Arial" w:cs="Arial"/>
          <w:sz w:val="18"/>
          <w:szCs w:val="18"/>
        </w:rPr>
      </w:pPr>
    </w:p>
    <w:p w14:paraId="36C95BD1" w14:textId="75BFD215" w:rsidR="00A338BC" w:rsidRDefault="00A338BC" w:rsidP="00A45DB4">
      <w:pPr>
        <w:spacing w:after="60"/>
        <w:rPr>
          <w:rFonts w:ascii="Arial" w:hAnsi="Arial" w:cs="Arial"/>
          <w:sz w:val="18"/>
          <w:szCs w:val="18"/>
        </w:rPr>
      </w:pPr>
    </w:p>
    <w:p w14:paraId="5AEB6BDC" w14:textId="174EBDE5" w:rsidR="008C304F" w:rsidRDefault="008C304F" w:rsidP="00A45DB4">
      <w:pPr>
        <w:spacing w:after="60"/>
        <w:rPr>
          <w:rFonts w:ascii="Arial" w:hAnsi="Arial" w:cs="Arial"/>
          <w:sz w:val="18"/>
          <w:szCs w:val="18"/>
        </w:rPr>
      </w:pPr>
    </w:p>
    <w:p w14:paraId="42D7C1AC" w14:textId="1A75F835" w:rsidR="008C304F" w:rsidRDefault="008C304F" w:rsidP="00A45DB4">
      <w:pPr>
        <w:spacing w:after="60"/>
        <w:rPr>
          <w:rFonts w:ascii="Arial" w:hAnsi="Arial" w:cs="Arial"/>
          <w:sz w:val="18"/>
          <w:szCs w:val="18"/>
        </w:rPr>
      </w:pPr>
    </w:p>
    <w:p w14:paraId="3ABFC13A" w14:textId="4988B083" w:rsidR="008C304F" w:rsidRDefault="008C304F" w:rsidP="00A45DB4">
      <w:pPr>
        <w:spacing w:after="60"/>
        <w:rPr>
          <w:rFonts w:ascii="Arial" w:hAnsi="Arial" w:cs="Arial"/>
          <w:sz w:val="18"/>
          <w:szCs w:val="18"/>
        </w:rPr>
      </w:pPr>
    </w:p>
    <w:p w14:paraId="1BE86FC7" w14:textId="3C5B5A6A" w:rsidR="008C304F" w:rsidRDefault="008C304F" w:rsidP="00A45DB4">
      <w:pPr>
        <w:spacing w:after="60"/>
        <w:rPr>
          <w:rFonts w:ascii="Arial" w:hAnsi="Arial" w:cs="Arial"/>
          <w:sz w:val="18"/>
          <w:szCs w:val="18"/>
        </w:rPr>
      </w:pPr>
    </w:p>
    <w:p w14:paraId="17A86EF3" w14:textId="520390A6" w:rsidR="008C304F" w:rsidRDefault="008C304F" w:rsidP="00A45DB4">
      <w:pPr>
        <w:spacing w:after="60"/>
        <w:rPr>
          <w:rFonts w:ascii="Arial" w:hAnsi="Arial" w:cs="Arial"/>
          <w:sz w:val="18"/>
          <w:szCs w:val="18"/>
        </w:rPr>
      </w:pPr>
    </w:p>
    <w:p w14:paraId="6DD1202C" w14:textId="7AEC5BC0" w:rsidR="008C304F" w:rsidRDefault="008C304F" w:rsidP="00A45DB4">
      <w:pPr>
        <w:spacing w:after="60"/>
        <w:rPr>
          <w:rFonts w:ascii="Arial" w:hAnsi="Arial" w:cs="Arial"/>
          <w:sz w:val="18"/>
          <w:szCs w:val="18"/>
        </w:rPr>
      </w:pPr>
    </w:p>
    <w:p w14:paraId="5888C345" w14:textId="68BD3EE2" w:rsidR="008C304F" w:rsidRDefault="008C304F" w:rsidP="00A45DB4">
      <w:pPr>
        <w:spacing w:after="60"/>
        <w:rPr>
          <w:rFonts w:ascii="Arial" w:hAnsi="Arial" w:cs="Arial"/>
          <w:sz w:val="18"/>
          <w:szCs w:val="18"/>
        </w:rPr>
      </w:pPr>
    </w:p>
    <w:p w14:paraId="3F2241D6" w14:textId="51A10A99" w:rsidR="008C304F" w:rsidRDefault="008C304F" w:rsidP="00A45DB4">
      <w:pPr>
        <w:spacing w:after="60"/>
        <w:rPr>
          <w:rFonts w:ascii="Arial" w:hAnsi="Arial" w:cs="Arial"/>
          <w:sz w:val="18"/>
          <w:szCs w:val="18"/>
        </w:rPr>
      </w:pPr>
    </w:p>
    <w:p w14:paraId="2A206D3E" w14:textId="5C916FA2" w:rsidR="008C304F" w:rsidRDefault="008C304F" w:rsidP="00A45DB4">
      <w:pPr>
        <w:spacing w:after="60"/>
        <w:rPr>
          <w:rFonts w:ascii="Arial" w:hAnsi="Arial" w:cs="Arial"/>
          <w:sz w:val="18"/>
          <w:szCs w:val="18"/>
        </w:rPr>
      </w:pPr>
    </w:p>
    <w:p w14:paraId="52748B84" w14:textId="7C2A1778" w:rsidR="008C304F" w:rsidRDefault="008C304F" w:rsidP="00A45DB4">
      <w:pPr>
        <w:spacing w:after="60"/>
        <w:rPr>
          <w:rFonts w:ascii="Arial" w:hAnsi="Arial" w:cs="Arial"/>
          <w:sz w:val="18"/>
          <w:szCs w:val="18"/>
        </w:rPr>
      </w:pPr>
    </w:p>
    <w:p w14:paraId="75D35272" w14:textId="0B850CC6" w:rsidR="008C304F" w:rsidRDefault="008C304F" w:rsidP="00A45DB4">
      <w:pPr>
        <w:spacing w:after="60"/>
        <w:rPr>
          <w:rFonts w:ascii="Arial" w:hAnsi="Arial" w:cs="Arial"/>
          <w:sz w:val="18"/>
          <w:szCs w:val="18"/>
        </w:rPr>
      </w:pPr>
    </w:p>
    <w:p w14:paraId="0A47BDCF" w14:textId="77777777" w:rsidR="008C304F" w:rsidRDefault="008C304F" w:rsidP="00A45DB4">
      <w:pPr>
        <w:spacing w:after="60"/>
        <w:rPr>
          <w:rFonts w:ascii="Arial" w:hAnsi="Arial" w:cs="Arial"/>
          <w:sz w:val="18"/>
          <w:szCs w:val="18"/>
        </w:rPr>
      </w:pPr>
    </w:p>
    <w:p w14:paraId="20F2017A" w14:textId="6D7DB770" w:rsidR="00A338BC" w:rsidRDefault="00A338BC" w:rsidP="00A45DB4">
      <w:pPr>
        <w:spacing w:after="60"/>
        <w:rPr>
          <w:rFonts w:ascii="Arial" w:hAnsi="Arial" w:cs="Arial"/>
          <w:sz w:val="18"/>
          <w:szCs w:val="18"/>
        </w:rPr>
      </w:pPr>
    </w:p>
    <w:p w14:paraId="509D5C27" w14:textId="77777777" w:rsidR="008C304F" w:rsidRPr="008C304F" w:rsidRDefault="008C304F" w:rsidP="008C304F">
      <w:pPr>
        <w:pStyle w:val="Odsekzoznamu"/>
        <w:ind w:left="567" w:hanging="567"/>
        <w:jc w:val="both"/>
        <w:rPr>
          <w:rFonts w:ascii="Arial" w:hAnsi="Arial" w:cs="Arial"/>
          <w:b/>
          <w:sz w:val="20"/>
          <w:szCs w:val="20"/>
        </w:rPr>
      </w:pPr>
      <w:r w:rsidRPr="008C304F">
        <w:rPr>
          <w:rFonts w:ascii="Arial" w:hAnsi="Arial" w:cs="Arial"/>
          <w:b/>
          <w:sz w:val="20"/>
          <w:szCs w:val="20"/>
        </w:rPr>
        <w:t>Príloha č. 5 – Kvalita poskytovaných stravovacích služieb podľa ponuky nájomcu zo dňa xxxxxx</w:t>
      </w:r>
    </w:p>
    <w:p w14:paraId="7320B916" w14:textId="7F40C982" w:rsidR="00A338BC" w:rsidRDefault="00A338BC" w:rsidP="00A338BC">
      <w:pPr>
        <w:pStyle w:val="Normlnywebov"/>
      </w:pPr>
    </w:p>
    <w:p w14:paraId="71CE9A09" w14:textId="77777777" w:rsidR="00A338BC" w:rsidRPr="00045522" w:rsidRDefault="00A338BC" w:rsidP="00A45DB4">
      <w:pPr>
        <w:spacing w:after="60"/>
        <w:rPr>
          <w:rFonts w:ascii="Arial" w:hAnsi="Arial" w:cs="Arial"/>
          <w:sz w:val="18"/>
          <w:szCs w:val="18"/>
        </w:rPr>
      </w:pPr>
    </w:p>
    <w:sectPr w:rsidR="00A338BC" w:rsidRPr="00045522" w:rsidSect="001927E3">
      <w:headerReference w:type="default" r:id="rId8"/>
      <w:footerReference w:type="default" r:id="rId9"/>
      <w:pgSz w:w="11906" w:h="16838"/>
      <w:pgMar w:top="1077" w:right="1134" w:bottom="1077"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A8CF9F3" w16cex:dateUtc="2026-05-26T19:44:00Z"/>
  <w16cex:commentExtensible w16cex:durableId="74050816" w16cex:dateUtc="2026-05-26T19:49:00Z"/>
  <w16cex:commentExtensible w16cex:durableId="34D54E5B" w16cex:dateUtc="2026-05-26T21:18:00Z"/>
  <w16cex:commentExtensible w16cex:durableId="118B8C87" w16cex:dateUtc="2026-05-26T19: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502F04" w16cid:durableId="3A8CF9F3"/>
  <w16cid:commentId w16cid:paraId="201083F3" w16cid:durableId="201083F3"/>
  <w16cid:commentId w16cid:paraId="7E130FC2" w16cid:durableId="7E130FC2"/>
  <w16cid:commentId w16cid:paraId="7BA36619" w16cid:durableId="74050816"/>
  <w16cid:commentId w16cid:paraId="098F400A" w16cid:durableId="098F400A"/>
  <w16cid:commentId w16cid:paraId="5F152A9E" w16cid:durableId="34D54E5B"/>
  <w16cid:commentId w16cid:paraId="748F336E" w16cid:durableId="118B8C87"/>
  <w16cid:commentId w16cid:paraId="60A8E72A" w16cid:durableId="60A8E72A"/>
  <w16cid:commentId w16cid:paraId="7FA0CD99" w16cid:durableId="7FA0CD9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253092" w14:textId="77777777" w:rsidR="00CD21E2" w:rsidRDefault="00CD21E2" w:rsidP="00A54EC9">
      <w:r>
        <w:separator/>
      </w:r>
    </w:p>
  </w:endnote>
  <w:endnote w:type="continuationSeparator" w:id="0">
    <w:p w14:paraId="54709775" w14:textId="77777777" w:rsidR="00CD21E2" w:rsidRDefault="00CD21E2" w:rsidP="00A54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font331">
    <w:altName w:val="Times New Roman"/>
    <w:panose1 w:val="00000000000000000000"/>
    <w:charset w:val="00"/>
    <w:family w:val="auto"/>
    <w:notTrueType/>
    <w:pitch w:val="default"/>
  </w:font>
  <w:font w:name="Calibri">
    <w:panose1 w:val="020F0502020204030204"/>
    <w:charset w:val="EE"/>
    <w:family w:val="swiss"/>
    <w:pitch w:val="variable"/>
    <w:sig w:usb0="E4002EFF" w:usb1="C000247B" w:usb2="00000009" w:usb3="00000000" w:csb0="000001FF" w:csb1="00000000"/>
  </w:font>
  <w:font w:name="ヒラギノ角ゴ Pro W3">
    <w:charset w:val="00"/>
    <w:family w:val="roman"/>
    <w:pitch w:val="default"/>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8046885"/>
      <w:docPartObj>
        <w:docPartGallery w:val="Page Numbers (Bottom of Page)"/>
        <w:docPartUnique/>
      </w:docPartObj>
    </w:sdtPr>
    <w:sdtContent>
      <w:p w14:paraId="0AB11C68" w14:textId="104C2E88" w:rsidR="00CD21E2" w:rsidRPr="002627CC" w:rsidRDefault="00CD21E2">
        <w:pPr>
          <w:pStyle w:val="Pta"/>
          <w:jc w:val="center"/>
        </w:pPr>
        <w:r w:rsidRPr="002627CC">
          <w:fldChar w:fldCharType="begin"/>
        </w:r>
        <w:r w:rsidRPr="002627CC">
          <w:instrText>PAGE   \* MERGEFORMAT</w:instrText>
        </w:r>
        <w:r w:rsidRPr="002627CC">
          <w:fldChar w:fldCharType="separate"/>
        </w:r>
        <w:r w:rsidR="00E25930">
          <w:rPr>
            <w:noProof/>
          </w:rPr>
          <w:t>16</w:t>
        </w:r>
        <w:r w:rsidRPr="002627CC">
          <w:fldChar w:fldCharType="end"/>
        </w:r>
      </w:p>
    </w:sdtContent>
  </w:sdt>
  <w:p w14:paraId="2E32FA69" w14:textId="77777777" w:rsidR="00CD21E2" w:rsidRDefault="00CD21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C2AAF5" w14:textId="77777777" w:rsidR="00CD21E2" w:rsidRDefault="00CD21E2" w:rsidP="00A54EC9">
      <w:r>
        <w:separator/>
      </w:r>
    </w:p>
  </w:footnote>
  <w:footnote w:type="continuationSeparator" w:id="0">
    <w:p w14:paraId="4EF01739" w14:textId="77777777" w:rsidR="00CD21E2" w:rsidRDefault="00CD21E2" w:rsidP="00A54E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BA479" w14:textId="02199C17" w:rsidR="00CD21E2" w:rsidRPr="00A54EC9" w:rsidRDefault="00CD21E2" w:rsidP="00A54EC9">
    <w:pPr>
      <w:pStyle w:val="Hlavika"/>
      <w:jc w:val="right"/>
    </w:pPr>
    <w:r>
      <w:t xml:space="preserve"> </w:t>
    </w:r>
    <w:r w:rsidRPr="00A54EC9">
      <w:rPr>
        <w:i/>
      </w:rPr>
      <w:t>Zmluva číslo</w:t>
    </w:r>
    <w:r>
      <w:t xml:space="preserve">: </w:t>
    </w:r>
    <w:r w:rsidRPr="00AE3225">
      <w:rPr>
        <w:b/>
      </w:rPr>
      <w:t>ZN</w:t>
    </w:r>
    <w:r>
      <w:rPr>
        <w:b/>
      </w:rPr>
      <w:t>2003678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374AACE"/>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6F63238"/>
    <w:multiLevelType w:val="multilevel"/>
    <w:tmpl w:val="A308D9F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636F0B"/>
    <w:multiLevelType w:val="multilevel"/>
    <w:tmpl w:val="7320F1F2"/>
    <w:lvl w:ilvl="0">
      <w:start w:val="4"/>
      <w:numFmt w:val="decimal"/>
      <w:lvlText w:val="%1."/>
      <w:lvlJc w:val="left"/>
      <w:pPr>
        <w:ind w:left="405" w:hanging="405"/>
      </w:pPr>
      <w:rPr>
        <w:rFonts w:hint="default"/>
      </w:rPr>
    </w:lvl>
    <w:lvl w:ilvl="1">
      <w:start w:val="1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E2725D5"/>
    <w:multiLevelType w:val="hybridMultilevel"/>
    <w:tmpl w:val="86562438"/>
    <w:lvl w:ilvl="0" w:tplc="041B000F">
      <w:start w:val="1"/>
      <w:numFmt w:val="decimal"/>
      <w:lvlText w:val="%1."/>
      <w:lvlJc w:val="left"/>
      <w:pPr>
        <w:ind w:left="1211" w:hanging="360"/>
      </w:pPr>
      <w:rPr>
        <w:rFonts w:hint="default"/>
      </w:rPr>
    </w:lvl>
    <w:lvl w:ilvl="1" w:tplc="041B000F">
      <w:start w:val="1"/>
      <w:numFmt w:val="decimal"/>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4" w15:restartNumberingAfterBreak="0">
    <w:nsid w:val="131B189D"/>
    <w:multiLevelType w:val="multilevel"/>
    <w:tmpl w:val="5F94379E"/>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8D289B"/>
    <w:multiLevelType w:val="multilevel"/>
    <w:tmpl w:val="1BCCBB2C"/>
    <w:lvl w:ilvl="0">
      <w:start w:val="3"/>
      <w:numFmt w:val="decimal"/>
      <w:lvlText w:val="%1."/>
      <w:lvlJc w:val="left"/>
      <w:pPr>
        <w:ind w:left="360" w:hanging="360"/>
      </w:pPr>
      <w:rPr>
        <w:rFonts w:hint="default"/>
      </w:rPr>
    </w:lvl>
    <w:lvl w:ilvl="1">
      <w:start w:val="1"/>
      <w:numFmt w:val="decimal"/>
      <w:lvlText w:val="3.%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86B0855"/>
    <w:multiLevelType w:val="hybridMultilevel"/>
    <w:tmpl w:val="95C66EBE"/>
    <w:lvl w:ilvl="0" w:tplc="D964583A">
      <w:start w:val="6"/>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A5A34AB"/>
    <w:multiLevelType w:val="multilevel"/>
    <w:tmpl w:val="2CC0092A"/>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i w:val="0"/>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0A05CB4"/>
    <w:multiLevelType w:val="hybridMultilevel"/>
    <w:tmpl w:val="E22C710E"/>
    <w:lvl w:ilvl="0" w:tplc="EDFC9CDC">
      <w:start w:val="1"/>
      <w:numFmt w:val="lowerLetter"/>
      <w:lvlText w:val="%1)"/>
      <w:lvlJc w:val="left"/>
      <w:pPr>
        <w:ind w:left="928" w:hanging="360"/>
      </w:pPr>
      <w:rPr>
        <w:rFonts w:hint="default"/>
      </w:rPr>
    </w:lvl>
    <w:lvl w:ilvl="1" w:tplc="E59C4A84">
      <w:start w:val="3"/>
      <w:numFmt w:val="bullet"/>
      <w:lvlText w:val="-"/>
      <w:lvlJc w:val="left"/>
      <w:pPr>
        <w:ind w:left="1785" w:hanging="705"/>
      </w:pPr>
      <w:rPr>
        <w:rFonts w:ascii="Arial" w:eastAsia="Times New Roman" w:hAnsi="Arial" w:cs="Arial" w:hint="default"/>
      </w:rPr>
    </w:lvl>
    <w:lvl w:ilvl="2" w:tplc="B47CAA0E">
      <w:start w:val="1"/>
      <w:numFmt w:val="upperRoman"/>
      <w:lvlText w:val="%3."/>
      <w:lvlJc w:val="left"/>
      <w:pPr>
        <w:ind w:left="2700" w:hanging="72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F765C9"/>
    <w:multiLevelType w:val="hybridMultilevel"/>
    <w:tmpl w:val="E3FE3670"/>
    <w:lvl w:ilvl="0" w:tplc="EDFC9CDC">
      <w:start w:val="1"/>
      <w:numFmt w:val="lowerLetter"/>
      <w:lvlText w:val="%1)"/>
      <w:lvlJc w:val="left"/>
      <w:pPr>
        <w:ind w:left="928" w:hanging="360"/>
      </w:pPr>
      <w:rPr>
        <w:rFonts w:hint="default"/>
      </w:rPr>
    </w:lvl>
    <w:lvl w:ilvl="1" w:tplc="E3329EC8">
      <w:start w:val="1"/>
      <w:numFmt w:val="lowerLetter"/>
      <w:lvlText w:val="%2)"/>
      <w:lvlJc w:val="left"/>
      <w:pPr>
        <w:ind w:left="1440" w:hanging="360"/>
      </w:pPr>
      <w:rPr>
        <w:rFonts w:hint="default"/>
        <w:i w:val="0"/>
        <w:strike w:val="0"/>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124A64"/>
    <w:multiLevelType w:val="hybridMultilevel"/>
    <w:tmpl w:val="E0F81FCA"/>
    <w:lvl w:ilvl="0" w:tplc="EDFC9CDC">
      <w:start w:val="1"/>
      <w:numFmt w:val="lowerLetter"/>
      <w:lvlText w:val="%1)"/>
      <w:lvlJc w:val="left"/>
      <w:pPr>
        <w:ind w:left="720" w:hanging="360"/>
      </w:pPr>
      <w:rPr>
        <w:rFonts w:hint="default"/>
      </w:rPr>
    </w:lvl>
    <w:lvl w:ilvl="1" w:tplc="E59C4A84">
      <w:start w:val="3"/>
      <w:numFmt w:val="bullet"/>
      <w:lvlText w:val="-"/>
      <w:lvlJc w:val="left"/>
      <w:pPr>
        <w:ind w:left="1785" w:hanging="705"/>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6F77B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AF37051"/>
    <w:multiLevelType w:val="hybridMultilevel"/>
    <w:tmpl w:val="4A5284B0"/>
    <w:lvl w:ilvl="0" w:tplc="E61AFC20">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E123709"/>
    <w:multiLevelType w:val="multilevel"/>
    <w:tmpl w:val="F0601690"/>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val="0"/>
        <w:i w:val="0"/>
        <w:color w:val="auto"/>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0F203DC"/>
    <w:multiLevelType w:val="multilevel"/>
    <w:tmpl w:val="35242B02"/>
    <w:lvl w:ilvl="0">
      <w:start w:val="1"/>
      <w:numFmt w:val="upperRoman"/>
      <w:lvlText w:val="%1."/>
      <w:lvlJc w:val="left"/>
      <w:pPr>
        <w:tabs>
          <w:tab w:val="num" w:pos="0"/>
        </w:tabs>
        <w:ind w:left="397" w:hanging="397"/>
      </w:pPr>
      <w:rPr>
        <w:rFonts w:hint="default"/>
      </w:rPr>
    </w:lvl>
    <w:lvl w:ilvl="1">
      <w:start w:val="3"/>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0"/>
        </w:tabs>
        <w:ind w:left="1191" w:hanging="397"/>
      </w:pPr>
      <w:rPr>
        <w:rFonts w:hint="default"/>
      </w:rPr>
    </w:lvl>
    <w:lvl w:ilvl="3">
      <w:start w:val="1"/>
      <w:numFmt w:val="none"/>
      <w:lvlRestart w:val="0"/>
      <w:lvlText w:val=""/>
      <w:lvlJc w:val="left"/>
      <w:pPr>
        <w:tabs>
          <w:tab w:val="num" w:pos="0"/>
        </w:tabs>
        <w:ind w:left="1474" w:hanging="283"/>
      </w:pPr>
      <w:rPr>
        <w:rFonts w:ascii="Symbol" w:hAnsi="Symbol" w:hint="default"/>
      </w:rPr>
    </w:lvl>
    <w:lvl w:ilvl="4">
      <w:start w:val="1"/>
      <w:numFmt w:val="decimal"/>
      <w:lvlRestart w:val="0"/>
      <w:lvlText w:val="%5"/>
      <w:lvlJc w:val="left"/>
      <w:pPr>
        <w:tabs>
          <w:tab w:val="num" w:pos="0"/>
        </w:tabs>
        <w:ind w:left="0" w:firstLine="0"/>
      </w:pPr>
      <w:rPr>
        <w:rFonts w:hint="default"/>
      </w:rPr>
    </w:lvl>
    <w:lvl w:ilvl="5">
      <w:start w:val="1"/>
      <w:numFmt w:val="decimal"/>
      <w:lvlRestart w:val="0"/>
      <w:lvlText w:val="%6"/>
      <w:lvlJc w:val="left"/>
      <w:pPr>
        <w:tabs>
          <w:tab w:val="num" w:pos="0"/>
        </w:tabs>
        <w:ind w:left="0" w:firstLine="0"/>
      </w:pPr>
      <w:rPr>
        <w:rFonts w:hint="default"/>
      </w:rPr>
    </w:lvl>
    <w:lvl w:ilvl="6">
      <w:start w:val="1"/>
      <w:numFmt w:val="decimal"/>
      <w:lvlRestart w:val="0"/>
      <w:lvlText w:val="%7"/>
      <w:lvlJc w:val="left"/>
      <w:pPr>
        <w:tabs>
          <w:tab w:val="num" w:pos="0"/>
        </w:tabs>
        <w:ind w:left="0" w:firstLine="0"/>
      </w:pPr>
      <w:rPr>
        <w:rFonts w:hint="default"/>
      </w:rPr>
    </w:lvl>
    <w:lvl w:ilvl="7">
      <w:start w:val="1"/>
      <w:numFmt w:val="decimal"/>
      <w:lvlRestart w:val="0"/>
      <w:lvlText w:val="%8"/>
      <w:lvlJc w:val="left"/>
      <w:pPr>
        <w:tabs>
          <w:tab w:val="num" w:pos="0"/>
        </w:tabs>
        <w:ind w:left="0" w:firstLine="0"/>
      </w:pPr>
      <w:rPr>
        <w:rFonts w:hint="default"/>
      </w:rPr>
    </w:lvl>
    <w:lvl w:ilvl="8">
      <w:start w:val="1"/>
      <w:numFmt w:val="decimal"/>
      <w:lvlRestart w:val="0"/>
      <w:lvlText w:val="%9"/>
      <w:lvlJc w:val="left"/>
      <w:pPr>
        <w:tabs>
          <w:tab w:val="num" w:pos="0"/>
        </w:tabs>
        <w:ind w:left="0" w:firstLine="0"/>
      </w:pPr>
      <w:rPr>
        <w:rFonts w:hint="default"/>
      </w:rPr>
    </w:lvl>
  </w:abstractNum>
  <w:abstractNum w:abstractNumId="15" w15:restartNumberingAfterBreak="0">
    <w:nsid w:val="31CF18E6"/>
    <w:multiLevelType w:val="singleLevel"/>
    <w:tmpl w:val="605AD5C4"/>
    <w:styleLink w:val="Bullet"/>
    <w:lvl w:ilvl="0">
      <w:start w:val="1"/>
      <w:numFmt w:val="decimal"/>
      <w:lvlText w:val="%1."/>
      <w:lvlJc w:val="left"/>
      <w:pPr>
        <w:tabs>
          <w:tab w:val="num" w:pos="360"/>
        </w:tabs>
        <w:ind w:left="360" w:hanging="360"/>
      </w:pPr>
      <w:rPr>
        <w:rFonts w:cs="Times New Roman"/>
        <w:b w:val="0"/>
        <w:i w:val="0"/>
        <w:color w:val="auto"/>
        <w:sz w:val="18"/>
        <w:szCs w:val="18"/>
      </w:rPr>
    </w:lvl>
  </w:abstractNum>
  <w:abstractNum w:abstractNumId="16" w15:restartNumberingAfterBreak="0">
    <w:nsid w:val="33627E5D"/>
    <w:multiLevelType w:val="multilevel"/>
    <w:tmpl w:val="C8A4B30A"/>
    <w:lvl w:ilvl="0">
      <w:start w:val="1"/>
      <w:numFmt w:val="decimal"/>
      <w:lvlText w:val="%1."/>
      <w:lvlJc w:val="left"/>
      <w:pPr>
        <w:ind w:left="360" w:hanging="360"/>
      </w:pPr>
      <w:rPr>
        <w:rFonts w:hint="default"/>
        <w:i w:val="0"/>
      </w:rPr>
    </w:lvl>
    <w:lvl w:ilvl="1">
      <w:start w:val="1"/>
      <w:numFmt w:val="decimal"/>
      <w:lvlText w:val="%1.%2."/>
      <w:lvlJc w:val="left"/>
      <w:pPr>
        <w:ind w:left="858" w:hanging="432"/>
      </w:pPr>
      <w:rPr>
        <w:color w:val="auto"/>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9E247B6"/>
    <w:multiLevelType w:val="hybridMultilevel"/>
    <w:tmpl w:val="E3E2F6F0"/>
    <w:lvl w:ilvl="0" w:tplc="E61AFC20">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BB713D9"/>
    <w:multiLevelType w:val="multilevel"/>
    <w:tmpl w:val="228E0BB2"/>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DC74793"/>
    <w:multiLevelType w:val="hybridMultilevel"/>
    <w:tmpl w:val="2B6C27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00F43EE"/>
    <w:multiLevelType w:val="hybridMultilevel"/>
    <w:tmpl w:val="5010FE3C"/>
    <w:lvl w:ilvl="0" w:tplc="041B000F">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1" w15:restartNumberingAfterBreak="0">
    <w:nsid w:val="40D575AC"/>
    <w:multiLevelType w:val="hybridMultilevel"/>
    <w:tmpl w:val="796A5EB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4117A34"/>
    <w:multiLevelType w:val="hybridMultilevel"/>
    <w:tmpl w:val="8326BF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7623323"/>
    <w:multiLevelType w:val="hybridMultilevel"/>
    <w:tmpl w:val="17BE4C2A"/>
    <w:lvl w:ilvl="0" w:tplc="2884B586">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B617AB4"/>
    <w:multiLevelType w:val="hybridMultilevel"/>
    <w:tmpl w:val="F4CA76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39E2EA1"/>
    <w:multiLevelType w:val="hybridMultilevel"/>
    <w:tmpl w:val="D36C64D8"/>
    <w:lvl w:ilvl="0" w:tplc="86A4D0D4">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6" w15:restartNumberingAfterBreak="0">
    <w:nsid w:val="5AF24753"/>
    <w:multiLevelType w:val="hybridMultilevel"/>
    <w:tmpl w:val="FC8C4200"/>
    <w:lvl w:ilvl="0" w:tplc="5E58B03C">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BA464A4"/>
    <w:multiLevelType w:val="hybridMultilevel"/>
    <w:tmpl w:val="74881382"/>
    <w:lvl w:ilvl="0" w:tplc="D220B08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5E8E46BD"/>
    <w:multiLevelType w:val="hybridMultilevel"/>
    <w:tmpl w:val="27126916"/>
    <w:lvl w:ilvl="0" w:tplc="AA3C2EE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62AA67DE"/>
    <w:multiLevelType w:val="hybridMultilevel"/>
    <w:tmpl w:val="6A907372"/>
    <w:lvl w:ilvl="0" w:tplc="F732F6CA">
      <w:start w:val="1"/>
      <w:numFmt w:val="lowerLetter"/>
      <w:lvlText w:val="%1)"/>
      <w:lvlJc w:val="left"/>
      <w:pPr>
        <w:ind w:left="892" w:hanging="360"/>
      </w:pPr>
      <w:rPr>
        <w:rFonts w:hint="default"/>
      </w:rPr>
    </w:lvl>
    <w:lvl w:ilvl="1" w:tplc="041B0019" w:tentative="1">
      <w:start w:val="1"/>
      <w:numFmt w:val="lowerLetter"/>
      <w:lvlText w:val="%2."/>
      <w:lvlJc w:val="left"/>
      <w:pPr>
        <w:ind w:left="1612" w:hanging="360"/>
      </w:pPr>
    </w:lvl>
    <w:lvl w:ilvl="2" w:tplc="041B001B" w:tentative="1">
      <w:start w:val="1"/>
      <w:numFmt w:val="lowerRoman"/>
      <w:lvlText w:val="%3."/>
      <w:lvlJc w:val="right"/>
      <w:pPr>
        <w:ind w:left="2332" w:hanging="180"/>
      </w:pPr>
    </w:lvl>
    <w:lvl w:ilvl="3" w:tplc="041B000F" w:tentative="1">
      <w:start w:val="1"/>
      <w:numFmt w:val="decimal"/>
      <w:lvlText w:val="%4."/>
      <w:lvlJc w:val="left"/>
      <w:pPr>
        <w:ind w:left="3052" w:hanging="360"/>
      </w:pPr>
    </w:lvl>
    <w:lvl w:ilvl="4" w:tplc="041B0019" w:tentative="1">
      <w:start w:val="1"/>
      <w:numFmt w:val="lowerLetter"/>
      <w:lvlText w:val="%5."/>
      <w:lvlJc w:val="left"/>
      <w:pPr>
        <w:ind w:left="3772" w:hanging="360"/>
      </w:pPr>
    </w:lvl>
    <w:lvl w:ilvl="5" w:tplc="041B001B" w:tentative="1">
      <w:start w:val="1"/>
      <w:numFmt w:val="lowerRoman"/>
      <w:lvlText w:val="%6."/>
      <w:lvlJc w:val="right"/>
      <w:pPr>
        <w:ind w:left="4492" w:hanging="180"/>
      </w:pPr>
    </w:lvl>
    <w:lvl w:ilvl="6" w:tplc="041B000F" w:tentative="1">
      <w:start w:val="1"/>
      <w:numFmt w:val="decimal"/>
      <w:lvlText w:val="%7."/>
      <w:lvlJc w:val="left"/>
      <w:pPr>
        <w:ind w:left="5212" w:hanging="360"/>
      </w:pPr>
    </w:lvl>
    <w:lvl w:ilvl="7" w:tplc="041B0019" w:tentative="1">
      <w:start w:val="1"/>
      <w:numFmt w:val="lowerLetter"/>
      <w:lvlText w:val="%8."/>
      <w:lvlJc w:val="left"/>
      <w:pPr>
        <w:ind w:left="5932" w:hanging="360"/>
      </w:pPr>
    </w:lvl>
    <w:lvl w:ilvl="8" w:tplc="041B001B" w:tentative="1">
      <w:start w:val="1"/>
      <w:numFmt w:val="lowerRoman"/>
      <w:lvlText w:val="%9."/>
      <w:lvlJc w:val="right"/>
      <w:pPr>
        <w:ind w:left="6652" w:hanging="180"/>
      </w:pPr>
    </w:lvl>
  </w:abstractNum>
  <w:abstractNum w:abstractNumId="30" w15:restartNumberingAfterBreak="0">
    <w:nsid w:val="6A772B56"/>
    <w:multiLevelType w:val="multilevel"/>
    <w:tmpl w:val="504CD9B8"/>
    <w:lvl w:ilvl="0">
      <w:start w:val="1"/>
      <w:numFmt w:val="upperRoman"/>
      <w:lvlText w:val="%1."/>
      <w:legacy w:legacy="1" w:legacySpace="0" w:legacyIndent="397"/>
      <w:lvlJc w:val="left"/>
      <w:pPr>
        <w:ind w:left="397" w:hanging="397"/>
      </w:pPr>
    </w:lvl>
    <w:lvl w:ilvl="1">
      <w:start w:val="1"/>
      <w:numFmt w:val="decimal"/>
      <w:lvlText w:val="%2)"/>
      <w:legacy w:legacy="1" w:legacySpace="0" w:legacyIndent="397"/>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start w:val="1"/>
      <w:numFmt w:val="decimal"/>
      <w:lvlText w:val="%5"/>
      <w:legacy w:legacy="1" w:legacySpace="0" w:legacyIndent="283"/>
      <w:lvlJc w:val="left"/>
      <w:pPr>
        <w:ind w:left="0" w:firstLine="0"/>
      </w:pPr>
    </w:lvl>
    <w:lvl w:ilvl="5">
      <w:start w:val="1"/>
      <w:numFmt w:val="decimal"/>
      <w:lvlText w:val="%6"/>
      <w:legacy w:legacy="1" w:legacySpace="0" w:legacyIndent="283"/>
      <w:lvlJc w:val="left"/>
      <w:pPr>
        <w:ind w:left="0" w:firstLine="0"/>
      </w:pPr>
    </w:lvl>
    <w:lvl w:ilvl="6">
      <w:start w:val="1"/>
      <w:numFmt w:val="decimal"/>
      <w:lvlText w:val="%7"/>
      <w:legacy w:legacy="1" w:legacySpace="0" w:legacyIndent="283"/>
      <w:lvlJc w:val="left"/>
      <w:pPr>
        <w:ind w:left="0" w:firstLine="0"/>
      </w:pPr>
    </w:lvl>
    <w:lvl w:ilvl="7">
      <w:start w:val="1"/>
      <w:numFmt w:val="decimal"/>
      <w:lvlText w:val="%8"/>
      <w:legacy w:legacy="1" w:legacySpace="0" w:legacyIndent="283"/>
      <w:lvlJc w:val="left"/>
      <w:pPr>
        <w:ind w:left="0" w:firstLine="0"/>
      </w:pPr>
    </w:lvl>
    <w:lvl w:ilvl="8">
      <w:start w:val="1"/>
      <w:numFmt w:val="decimal"/>
      <w:lvlText w:val="%9"/>
      <w:legacy w:legacy="1" w:legacySpace="0" w:legacyIndent="283"/>
      <w:lvlJc w:val="left"/>
      <w:pPr>
        <w:ind w:left="0" w:firstLine="0"/>
      </w:pPr>
    </w:lvl>
  </w:abstractNum>
  <w:abstractNum w:abstractNumId="31" w15:restartNumberingAfterBreak="0">
    <w:nsid w:val="6D5C4004"/>
    <w:multiLevelType w:val="hybridMultilevel"/>
    <w:tmpl w:val="4818485E"/>
    <w:lvl w:ilvl="0" w:tplc="EDFC9CD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0E1376F"/>
    <w:multiLevelType w:val="multilevel"/>
    <w:tmpl w:val="CE08B8C8"/>
    <w:lvl w:ilvl="0">
      <w:start w:val="1"/>
      <w:numFmt w:val="decimal"/>
      <w:lvlText w:val="%1"/>
      <w:lvlJc w:val="left"/>
      <w:pPr>
        <w:ind w:left="360"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33" w15:restartNumberingAfterBreak="0">
    <w:nsid w:val="712C676B"/>
    <w:multiLevelType w:val="multilevel"/>
    <w:tmpl w:val="C2B2AFF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strike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23E79F4"/>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3B402A4"/>
    <w:multiLevelType w:val="multilevel"/>
    <w:tmpl w:val="041B001D"/>
    <w:styleLink w:val="tl1"/>
    <w:lvl w:ilvl="0">
      <w:start w:val="2"/>
      <w:numFmt w:val="decimal"/>
      <w:lvlText w:val="%1"/>
      <w:lvlJc w:val="left"/>
      <w:pPr>
        <w:ind w:left="360" w:hanging="360"/>
      </w:pPr>
      <w:rPr>
        <w:rFonts w:ascii="font331" w:hAnsi="font331"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3C7684D"/>
    <w:multiLevelType w:val="hybridMultilevel"/>
    <w:tmpl w:val="76D68E8A"/>
    <w:lvl w:ilvl="0" w:tplc="5E58B03C">
      <w:start w:val="1"/>
      <w:numFmt w:val="lowerLetter"/>
      <w:lvlText w:val="%1)"/>
      <w:lvlJc w:val="left"/>
      <w:pPr>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43578D6"/>
    <w:multiLevelType w:val="multilevel"/>
    <w:tmpl w:val="D6BEE0E6"/>
    <w:lvl w:ilvl="0">
      <w:start w:val="4"/>
      <w:numFmt w:val="decimal"/>
      <w:lvlText w:val="%1."/>
      <w:lvlJc w:val="left"/>
      <w:pPr>
        <w:ind w:left="360" w:hanging="360"/>
      </w:pPr>
      <w:rPr>
        <w:rFonts w:hint="default"/>
      </w:rPr>
    </w:lvl>
    <w:lvl w:ilvl="1">
      <w:start w:val="8"/>
      <w:numFmt w:val="decimal"/>
      <w:lvlText w:val="%1.%2."/>
      <w:lvlJc w:val="left"/>
      <w:pPr>
        <w:ind w:left="574" w:hanging="432"/>
      </w:pPr>
      <w:rPr>
        <w:rFonts w:hint="default"/>
        <w:b w:val="0"/>
        <w:i w:val="0"/>
        <w:color w:val="auto"/>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6C53179"/>
    <w:multiLevelType w:val="multilevel"/>
    <w:tmpl w:val="F8CE969A"/>
    <w:lvl w:ilvl="0">
      <w:start w:val="1"/>
      <w:numFmt w:val="decimal"/>
      <w:lvlText w:val="%1."/>
      <w:lvlJc w:val="left"/>
      <w:pPr>
        <w:ind w:left="360" w:hanging="360"/>
      </w:pPr>
      <w:rPr>
        <w:rFonts w:hint="default"/>
        <w:i w:val="0"/>
      </w:rPr>
    </w:lvl>
    <w:lvl w:ilvl="1">
      <w:start w:val="1"/>
      <w:numFmt w:val="decimal"/>
      <w:lvlText w:val="%1.%2."/>
      <w:lvlJc w:val="left"/>
      <w:pPr>
        <w:ind w:left="2276"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A056C17"/>
    <w:multiLevelType w:val="hybridMultilevel"/>
    <w:tmpl w:val="74881382"/>
    <w:lvl w:ilvl="0" w:tplc="D220B08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15"/>
  </w:num>
  <w:num w:numId="2">
    <w:abstractNumId w:val="1"/>
  </w:num>
  <w:num w:numId="3">
    <w:abstractNumId w:val="38"/>
  </w:num>
  <w:num w:numId="4">
    <w:abstractNumId w:val="34"/>
  </w:num>
  <w:num w:numId="5">
    <w:abstractNumId w:val="30"/>
    <w:lvlOverride w:ilvl="0">
      <w:lvl w:ilvl="0">
        <w:start w:val="1"/>
        <w:numFmt w:val="upperRoman"/>
        <w:lvlText w:val="%1."/>
        <w:legacy w:legacy="1" w:legacySpace="0" w:legacyIndent="397"/>
        <w:lvlJc w:val="left"/>
        <w:pPr>
          <w:tabs>
            <w:tab w:val="num" w:pos="0"/>
          </w:tabs>
          <w:ind w:left="397" w:hanging="397"/>
        </w:pPr>
      </w:lvl>
    </w:lvlOverride>
    <w:lvlOverride w:ilvl="1">
      <w:lvl w:ilvl="1">
        <w:start w:val="1"/>
        <w:numFmt w:val="decimal"/>
        <w:lvlRestart w:val="0"/>
        <w:lvlText w:val="%2)"/>
        <w:legacy w:legacy="1" w:legacySpace="0" w:legacyIndent="397"/>
        <w:lvlJc w:val="left"/>
        <w:pPr>
          <w:tabs>
            <w:tab w:val="num" w:pos="794"/>
          </w:tabs>
          <w:ind w:left="794" w:hanging="397"/>
        </w:pPr>
      </w:lvl>
    </w:lvlOverride>
    <w:lvlOverride w:ilvl="2">
      <w:lvl w:ilvl="2">
        <w:start w:val="1"/>
        <w:numFmt w:val="lowerLetter"/>
        <w:lvlRestart w:val="0"/>
        <w:lvlText w:val="%3)"/>
        <w:legacy w:legacy="1" w:legacySpace="0" w:legacyIndent="397"/>
        <w:lvlJc w:val="left"/>
        <w:pPr>
          <w:tabs>
            <w:tab w:val="num" w:pos="0"/>
          </w:tabs>
          <w:ind w:left="1191" w:hanging="397"/>
        </w:pPr>
      </w:lvl>
    </w:lvlOverride>
    <w:lvlOverride w:ilvl="3">
      <w:lvl w:ilvl="3">
        <w:start w:val="1"/>
        <w:numFmt w:val="none"/>
        <w:lvlRestart w:val="0"/>
        <w:lvlText w:val=""/>
        <w:legacy w:legacy="1" w:legacySpace="0" w:legacyIndent="283"/>
        <w:lvlJc w:val="left"/>
        <w:pPr>
          <w:tabs>
            <w:tab w:val="num" w:pos="0"/>
          </w:tabs>
          <w:ind w:left="1474" w:hanging="283"/>
        </w:pPr>
        <w:rPr>
          <w:rFonts w:ascii="Symbol" w:hAnsi="Symbol" w:hint="default"/>
        </w:rPr>
      </w:lvl>
    </w:lvlOverride>
    <w:lvlOverride w:ilvl="4">
      <w:lvl w:ilvl="4">
        <w:start w:val="1"/>
        <w:numFmt w:val="decimal"/>
        <w:lvlRestart w:val="0"/>
        <w:lvlText w:val="%5"/>
        <w:legacy w:legacy="1" w:legacySpace="0" w:legacyIndent="283"/>
        <w:lvlJc w:val="left"/>
        <w:pPr>
          <w:tabs>
            <w:tab w:val="num" w:pos="0"/>
          </w:tabs>
          <w:ind w:left="0" w:firstLine="0"/>
        </w:pPr>
      </w:lvl>
    </w:lvlOverride>
    <w:lvlOverride w:ilvl="5">
      <w:lvl w:ilvl="5">
        <w:start w:val="1"/>
        <w:numFmt w:val="decimal"/>
        <w:lvlRestart w:val="0"/>
        <w:lvlText w:val="%6"/>
        <w:legacy w:legacy="1" w:legacySpace="0" w:legacyIndent="283"/>
        <w:lvlJc w:val="left"/>
        <w:pPr>
          <w:tabs>
            <w:tab w:val="num" w:pos="0"/>
          </w:tabs>
          <w:ind w:left="0" w:firstLine="0"/>
        </w:pPr>
      </w:lvl>
    </w:lvlOverride>
    <w:lvlOverride w:ilvl="6">
      <w:lvl w:ilvl="6">
        <w:start w:val="1"/>
        <w:numFmt w:val="decimal"/>
        <w:lvlRestart w:val="0"/>
        <w:lvlText w:val="%7"/>
        <w:legacy w:legacy="1" w:legacySpace="0" w:legacyIndent="283"/>
        <w:lvlJc w:val="left"/>
        <w:pPr>
          <w:tabs>
            <w:tab w:val="num" w:pos="0"/>
          </w:tabs>
          <w:ind w:left="0" w:firstLine="0"/>
        </w:pPr>
      </w:lvl>
    </w:lvlOverride>
    <w:lvlOverride w:ilvl="7">
      <w:lvl w:ilvl="7">
        <w:start w:val="1"/>
        <w:numFmt w:val="decimal"/>
        <w:lvlRestart w:val="0"/>
        <w:lvlText w:val="%8"/>
        <w:legacy w:legacy="1" w:legacySpace="0" w:legacyIndent="283"/>
        <w:lvlJc w:val="left"/>
        <w:pPr>
          <w:tabs>
            <w:tab w:val="num" w:pos="0"/>
          </w:tabs>
          <w:ind w:left="0" w:firstLine="0"/>
        </w:pPr>
      </w:lvl>
    </w:lvlOverride>
    <w:lvlOverride w:ilvl="8">
      <w:lvl w:ilvl="8">
        <w:start w:val="1"/>
        <w:numFmt w:val="decimal"/>
        <w:lvlRestart w:val="0"/>
        <w:lvlText w:val="%9"/>
        <w:legacy w:legacy="1" w:legacySpace="0" w:legacyIndent="283"/>
        <w:lvlJc w:val="left"/>
        <w:pPr>
          <w:tabs>
            <w:tab w:val="num" w:pos="0"/>
          </w:tabs>
          <w:ind w:left="0" w:firstLine="0"/>
        </w:pPr>
      </w:lvl>
    </w:lvlOverride>
  </w:num>
  <w:num w:numId="6">
    <w:abstractNumId w:val="18"/>
  </w:num>
  <w:num w:numId="7">
    <w:abstractNumId w:val="35"/>
  </w:num>
  <w:num w:numId="8">
    <w:abstractNumId w:val="7"/>
  </w:num>
  <w:num w:numId="9">
    <w:abstractNumId w:val="33"/>
  </w:num>
  <w:num w:numId="10">
    <w:abstractNumId w:val="13"/>
  </w:num>
  <w:num w:numId="11">
    <w:abstractNumId w:val="31"/>
  </w:num>
  <w:num w:numId="12">
    <w:abstractNumId w:val="11"/>
  </w:num>
  <w:num w:numId="13">
    <w:abstractNumId w:val="36"/>
  </w:num>
  <w:num w:numId="14">
    <w:abstractNumId w:val="9"/>
  </w:num>
  <w:num w:numId="15">
    <w:abstractNumId w:val="16"/>
  </w:num>
  <w:num w:numId="16">
    <w:abstractNumId w:val="4"/>
  </w:num>
  <w:num w:numId="17">
    <w:abstractNumId w:val="32"/>
  </w:num>
  <w:num w:numId="18">
    <w:abstractNumId w:val="37"/>
  </w:num>
  <w:num w:numId="19">
    <w:abstractNumId w:val="8"/>
  </w:num>
  <w:num w:numId="20">
    <w:abstractNumId w:val="0"/>
  </w:num>
  <w:num w:numId="21">
    <w:abstractNumId w:val="26"/>
  </w:num>
  <w:num w:numId="22">
    <w:abstractNumId w:val="14"/>
  </w:num>
  <w:num w:numId="23">
    <w:abstractNumId w:val="27"/>
  </w:num>
  <w:num w:numId="24">
    <w:abstractNumId w:val="28"/>
  </w:num>
  <w:num w:numId="25">
    <w:abstractNumId w:val="17"/>
  </w:num>
  <w:num w:numId="26">
    <w:abstractNumId w:val="12"/>
  </w:num>
  <w:num w:numId="27">
    <w:abstractNumId w:val="39"/>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29"/>
  </w:num>
  <w:num w:numId="31">
    <w:abstractNumId w:val="5"/>
  </w:num>
  <w:num w:numId="32">
    <w:abstractNumId w:val="24"/>
  </w:num>
  <w:num w:numId="33">
    <w:abstractNumId w:val="21"/>
  </w:num>
  <w:num w:numId="34">
    <w:abstractNumId w:val="22"/>
  </w:num>
  <w:num w:numId="35">
    <w:abstractNumId w:val="10"/>
  </w:num>
  <w:num w:numId="36">
    <w:abstractNumId w:val="3"/>
  </w:num>
  <w:num w:numId="37">
    <w:abstractNumId w:val="23"/>
  </w:num>
  <w:num w:numId="38">
    <w:abstractNumId w:val="6"/>
  </w:num>
  <w:num w:numId="39">
    <w:abstractNumId w:val="19"/>
  </w:num>
  <w:num w:numId="40">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4C1"/>
    <w:rsid w:val="00000905"/>
    <w:rsid w:val="000009F5"/>
    <w:rsid w:val="00002CBD"/>
    <w:rsid w:val="00005860"/>
    <w:rsid w:val="00005B60"/>
    <w:rsid w:val="0001129E"/>
    <w:rsid w:val="00014DEC"/>
    <w:rsid w:val="00014E6A"/>
    <w:rsid w:val="0001764F"/>
    <w:rsid w:val="00025CA0"/>
    <w:rsid w:val="00025D32"/>
    <w:rsid w:val="0002749A"/>
    <w:rsid w:val="000325A6"/>
    <w:rsid w:val="0003334A"/>
    <w:rsid w:val="00034170"/>
    <w:rsid w:val="00045522"/>
    <w:rsid w:val="000458A0"/>
    <w:rsid w:val="00051648"/>
    <w:rsid w:val="000538CC"/>
    <w:rsid w:val="00055C75"/>
    <w:rsid w:val="00055D72"/>
    <w:rsid w:val="00055FEA"/>
    <w:rsid w:val="00057280"/>
    <w:rsid w:val="0006677B"/>
    <w:rsid w:val="0007188D"/>
    <w:rsid w:val="000726F7"/>
    <w:rsid w:val="0007285E"/>
    <w:rsid w:val="0008430E"/>
    <w:rsid w:val="0008545E"/>
    <w:rsid w:val="00092186"/>
    <w:rsid w:val="00095700"/>
    <w:rsid w:val="000A176B"/>
    <w:rsid w:val="000A4194"/>
    <w:rsid w:val="000A646A"/>
    <w:rsid w:val="000A6AB5"/>
    <w:rsid w:val="000B215C"/>
    <w:rsid w:val="000B419B"/>
    <w:rsid w:val="000C365B"/>
    <w:rsid w:val="000C3CBB"/>
    <w:rsid w:val="000C5CF3"/>
    <w:rsid w:val="000C6599"/>
    <w:rsid w:val="000D12C4"/>
    <w:rsid w:val="000D6D23"/>
    <w:rsid w:val="000D6D59"/>
    <w:rsid w:val="000E1FF2"/>
    <w:rsid w:val="000F0CAD"/>
    <w:rsid w:val="000F0D55"/>
    <w:rsid w:val="000F2BFF"/>
    <w:rsid w:val="000F4FC3"/>
    <w:rsid w:val="001003C5"/>
    <w:rsid w:val="00101240"/>
    <w:rsid w:val="00101F78"/>
    <w:rsid w:val="00102E89"/>
    <w:rsid w:val="00107EBB"/>
    <w:rsid w:val="0011457C"/>
    <w:rsid w:val="00117542"/>
    <w:rsid w:val="00120792"/>
    <w:rsid w:val="00120E24"/>
    <w:rsid w:val="00122F10"/>
    <w:rsid w:val="00122FB0"/>
    <w:rsid w:val="00127CD8"/>
    <w:rsid w:val="00132B7C"/>
    <w:rsid w:val="0013338F"/>
    <w:rsid w:val="0013620D"/>
    <w:rsid w:val="00140073"/>
    <w:rsid w:val="001409C1"/>
    <w:rsid w:val="001438DA"/>
    <w:rsid w:val="00143B24"/>
    <w:rsid w:val="00144BC0"/>
    <w:rsid w:val="001464A4"/>
    <w:rsid w:val="00146853"/>
    <w:rsid w:val="00155044"/>
    <w:rsid w:val="0015586B"/>
    <w:rsid w:val="0016001F"/>
    <w:rsid w:val="00160454"/>
    <w:rsid w:val="00161EA4"/>
    <w:rsid w:val="00162B9E"/>
    <w:rsid w:val="00166AC8"/>
    <w:rsid w:val="00173944"/>
    <w:rsid w:val="00173A5C"/>
    <w:rsid w:val="0018003F"/>
    <w:rsid w:val="00182084"/>
    <w:rsid w:val="00182F23"/>
    <w:rsid w:val="001860A5"/>
    <w:rsid w:val="001927E3"/>
    <w:rsid w:val="001A0684"/>
    <w:rsid w:val="001A2438"/>
    <w:rsid w:val="001A2441"/>
    <w:rsid w:val="001A5CC1"/>
    <w:rsid w:val="001A6D9C"/>
    <w:rsid w:val="001A70D2"/>
    <w:rsid w:val="001A7344"/>
    <w:rsid w:val="001B1263"/>
    <w:rsid w:val="001B1A8C"/>
    <w:rsid w:val="001B37D2"/>
    <w:rsid w:val="001B54AA"/>
    <w:rsid w:val="001B6632"/>
    <w:rsid w:val="001C1C90"/>
    <w:rsid w:val="001C3EFE"/>
    <w:rsid w:val="001C787D"/>
    <w:rsid w:val="001E0E24"/>
    <w:rsid w:val="001E1599"/>
    <w:rsid w:val="001E20B4"/>
    <w:rsid w:val="001E25A7"/>
    <w:rsid w:val="001E2AE7"/>
    <w:rsid w:val="001E2EA0"/>
    <w:rsid w:val="001E5032"/>
    <w:rsid w:val="001E7C74"/>
    <w:rsid w:val="001F12A9"/>
    <w:rsid w:val="001F355B"/>
    <w:rsid w:val="001F5FFE"/>
    <w:rsid w:val="001F61D0"/>
    <w:rsid w:val="00205170"/>
    <w:rsid w:val="00212758"/>
    <w:rsid w:val="0022088E"/>
    <w:rsid w:val="00220CEC"/>
    <w:rsid w:val="00222A09"/>
    <w:rsid w:val="0022613B"/>
    <w:rsid w:val="0022644E"/>
    <w:rsid w:val="002276AE"/>
    <w:rsid w:val="00230366"/>
    <w:rsid w:val="00230E64"/>
    <w:rsid w:val="0023451C"/>
    <w:rsid w:val="002415E0"/>
    <w:rsid w:val="002442EC"/>
    <w:rsid w:val="0024574D"/>
    <w:rsid w:val="00245D08"/>
    <w:rsid w:val="00252DC6"/>
    <w:rsid w:val="002627CC"/>
    <w:rsid w:val="0026480D"/>
    <w:rsid w:val="002655A6"/>
    <w:rsid w:val="0026667A"/>
    <w:rsid w:val="00266A2A"/>
    <w:rsid w:val="00266ADD"/>
    <w:rsid w:val="00270582"/>
    <w:rsid w:val="00270B9C"/>
    <w:rsid w:val="002733C4"/>
    <w:rsid w:val="00276E72"/>
    <w:rsid w:val="00281842"/>
    <w:rsid w:val="002934CF"/>
    <w:rsid w:val="002939D4"/>
    <w:rsid w:val="002A1B74"/>
    <w:rsid w:val="002A41B3"/>
    <w:rsid w:val="002A7A7F"/>
    <w:rsid w:val="002B1150"/>
    <w:rsid w:val="002B1AE1"/>
    <w:rsid w:val="002C006A"/>
    <w:rsid w:val="002C0FAE"/>
    <w:rsid w:val="002C3FF9"/>
    <w:rsid w:val="002C58B8"/>
    <w:rsid w:val="002C5DCE"/>
    <w:rsid w:val="002C624D"/>
    <w:rsid w:val="002C7309"/>
    <w:rsid w:val="002C7919"/>
    <w:rsid w:val="002D006A"/>
    <w:rsid w:val="002D3985"/>
    <w:rsid w:val="002E17F7"/>
    <w:rsid w:val="002E55C9"/>
    <w:rsid w:val="002F387F"/>
    <w:rsid w:val="002F6100"/>
    <w:rsid w:val="003036AA"/>
    <w:rsid w:val="00306DCA"/>
    <w:rsid w:val="00306EF0"/>
    <w:rsid w:val="00310231"/>
    <w:rsid w:val="0031131B"/>
    <w:rsid w:val="00315C45"/>
    <w:rsid w:val="0032211D"/>
    <w:rsid w:val="00322A62"/>
    <w:rsid w:val="00324DA8"/>
    <w:rsid w:val="0032578C"/>
    <w:rsid w:val="00325FA9"/>
    <w:rsid w:val="00331A0A"/>
    <w:rsid w:val="00341770"/>
    <w:rsid w:val="0034233F"/>
    <w:rsid w:val="00343207"/>
    <w:rsid w:val="003460B3"/>
    <w:rsid w:val="00346923"/>
    <w:rsid w:val="00350B4F"/>
    <w:rsid w:val="00351B46"/>
    <w:rsid w:val="0035224F"/>
    <w:rsid w:val="003523AB"/>
    <w:rsid w:val="00354D80"/>
    <w:rsid w:val="003609EE"/>
    <w:rsid w:val="00363BBB"/>
    <w:rsid w:val="003652A1"/>
    <w:rsid w:val="003709F8"/>
    <w:rsid w:val="00374233"/>
    <w:rsid w:val="003759BD"/>
    <w:rsid w:val="00381396"/>
    <w:rsid w:val="00383B1E"/>
    <w:rsid w:val="00386569"/>
    <w:rsid w:val="0039297B"/>
    <w:rsid w:val="003941FD"/>
    <w:rsid w:val="003956E2"/>
    <w:rsid w:val="00395D96"/>
    <w:rsid w:val="003A0C1D"/>
    <w:rsid w:val="003A1D9A"/>
    <w:rsid w:val="003A2F21"/>
    <w:rsid w:val="003B1CD4"/>
    <w:rsid w:val="003B1CF6"/>
    <w:rsid w:val="003B45EE"/>
    <w:rsid w:val="003B5D1E"/>
    <w:rsid w:val="003C1E53"/>
    <w:rsid w:val="003C5D6A"/>
    <w:rsid w:val="003C7158"/>
    <w:rsid w:val="003D11E0"/>
    <w:rsid w:val="003D4333"/>
    <w:rsid w:val="003D69E6"/>
    <w:rsid w:val="003E5A0D"/>
    <w:rsid w:val="003E7B4A"/>
    <w:rsid w:val="003E7CE8"/>
    <w:rsid w:val="003E7E3F"/>
    <w:rsid w:val="003F0BDE"/>
    <w:rsid w:val="003F3069"/>
    <w:rsid w:val="003F46DE"/>
    <w:rsid w:val="003F6305"/>
    <w:rsid w:val="003F68B3"/>
    <w:rsid w:val="00402AC1"/>
    <w:rsid w:val="00405827"/>
    <w:rsid w:val="00413AEC"/>
    <w:rsid w:val="00416442"/>
    <w:rsid w:val="004174E7"/>
    <w:rsid w:val="00420EB1"/>
    <w:rsid w:val="0042322E"/>
    <w:rsid w:val="00426554"/>
    <w:rsid w:val="004270A2"/>
    <w:rsid w:val="00430221"/>
    <w:rsid w:val="00435349"/>
    <w:rsid w:val="00451FEE"/>
    <w:rsid w:val="00455904"/>
    <w:rsid w:val="004571E1"/>
    <w:rsid w:val="00460BCC"/>
    <w:rsid w:val="00460C78"/>
    <w:rsid w:val="00464846"/>
    <w:rsid w:val="00467B1A"/>
    <w:rsid w:val="00470B05"/>
    <w:rsid w:val="00474CAD"/>
    <w:rsid w:val="00476C2D"/>
    <w:rsid w:val="004849CA"/>
    <w:rsid w:val="00490418"/>
    <w:rsid w:val="0049524E"/>
    <w:rsid w:val="00497B3A"/>
    <w:rsid w:val="00497D48"/>
    <w:rsid w:val="004A6331"/>
    <w:rsid w:val="004A76BF"/>
    <w:rsid w:val="004B334F"/>
    <w:rsid w:val="004B51C8"/>
    <w:rsid w:val="004C0E94"/>
    <w:rsid w:val="004C1EBB"/>
    <w:rsid w:val="004C26D0"/>
    <w:rsid w:val="004D59A6"/>
    <w:rsid w:val="004E1DB1"/>
    <w:rsid w:val="004E48D4"/>
    <w:rsid w:val="004E52FC"/>
    <w:rsid w:val="004E54C1"/>
    <w:rsid w:val="004E57DE"/>
    <w:rsid w:val="004F44FF"/>
    <w:rsid w:val="004F5006"/>
    <w:rsid w:val="00500110"/>
    <w:rsid w:val="00503E09"/>
    <w:rsid w:val="00505395"/>
    <w:rsid w:val="00515DF6"/>
    <w:rsid w:val="00517494"/>
    <w:rsid w:val="00521428"/>
    <w:rsid w:val="005215D0"/>
    <w:rsid w:val="00526EEA"/>
    <w:rsid w:val="00534BDA"/>
    <w:rsid w:val="005403D1"/>
    <w:rsid w:val="0054133B"/>
    <w:rsid w:val="00557244"/>
    <w:rsid w:val="00560FC7"/>
    <w:rsid w:val="0056138C"/>
    <w:rsid w:val="0056153F"/>
    <w:rsid w:val="00563434"/>
    <w:rsid w:val="00563A94"/>
    <w:rsid w:val="00564AA9"/>
    <w:rsid w:val="00567217"/>
    <w:rsid w:val="00567E82"/>
    <w:rsid w:val="00570211"/>
    <w:rsid w:val="005722AA"/>
    <w:rsid w:val="0057317E"/>
    <w:rsid w:val="005810BF"/>
    <w:rsid w:val="005851DB"/>
    <w:rsid w:val="00591E83"/>
    <w:rsid w:val="005A4E5D"/>
    <w:rsid w:val="005A66ED"/>
    <w:rsid w:val="005A760D"/>
    <w:rsid w:val="005B4792"/>
    <w:rsid w:val="005B60D0"/>
    <w:rsid w:val="005C0AE1"/>
    <w:rsid w:val="005C3EAE"/>
    <w:rsid w:val="005D63FE"/>
    <w:rsid w:val="005D6567"/>
    <w:rsid w:val="005D78FF"/>
    <w:rsid w:val="005D7EB9"/>
    <w:rsid w:val="005D7EF9"/>
    <w:rsid w:val="005E0E1E"/>
    <w:rsid w:val="005E341C"/>
    <w:rsid w:val="005E5EE5"/>
    <w:rsid w:val="005F050E"/>
    <w:rsid w:val="005F0E6F"/>
    <w:rsid w:val="005F12E9"/>
    <w:rsid w:val="00600383"/>
    <w:rsid w:val="0060427E"/>
    <w:rsid w:val="0060478E"/>
    <w:rsid w:val="00613798"/>
    <w:rsid w:val="00614DB9"/>
    <w:rsid w:val="00615908"/>
    <w:rsid w:val="00617EA1"/>
    <w:rsid w:val="00624DE4"/>
    <w:rsid w:val="00627183"/>
    <w:rsid w:val="006321F6"/>
    <w:rsid w:val="006346B5"/>
    <w:rsid w:val="00634B4C"/>
    <w:rsid w:val="00641EAB"/>
    <w:rsid w:val="00641FFD"/>
    <w:rsid w:val="00642FCD"/>
    <w:rsid w:val="00646A8B"/>
    <w:rsid w:val="00650F4A"/>
    <w:rsid w:val="00660CBE"/>
    <w:rsid w:val="00661A47"/>
    <w:rsid w:val="00664B39"/>
    <w:rsid w:val="0066519C"/>
    <w:rsid w:val="006733DD"/>
    <w:rsid w:val="006734EA"/>
    <w:rsid w:val="006761D3"/>
    <w:rsid w:val="00676788"/>
    <w:rsid w:val="006861CA"/>
    <w:rsid w:val="006869C9"/>
    <w:rsid w:val="00686C60"/>
    <w:rsid w:val="006A5CFC"/>
    <w:rsid w:val="006B36B0"/>
    <w:rsid w:val="006C0A5A"/>
    <w:rsid w:val="006C1AAD"/>
    <w:rsid w:val="006C4E70"/>
    <w:rsid w:val="006C6B8F"/>
    <w:rsid w:val="006D5E8F"/>
    <w:rsid w:val="006D78A6"/>
    <w:rsid w:val="006D794D"/>
    <w:rsid w:val="006D7EC1"/>
    <w:rsid w:val="006E0EA6"/>
    <w:rsid w:val="006E7705"/>
    <w:rsid w:val="006F3627"/>
    <w:rsid w:val="006F3C5E"/>
    <w:rsid w:val="00702A88"/>
    <w:rsid w:val="00705CD2"/>
    <w:rsid w:val="0071202F"/>
    <w:rsid w:val="00720387"/>
    <w:rsid w:val="00722022"/>
    <w:rsid w:val="00723421"/>
    <w:rsid w:val="007252E3"/>
    <w:rsid w:val="00733188"/>
    <w:rsid w:val="00734B33"/>
    <w:rsid w:val="00735953"/>
    <w:rsid w:val="00737761"/>
    <w:rsid w:val="00737AE7"/>
    <w:rsid w:val="00745B08"/>
    <w:rsid w:val="00746FE0"/>
    <w:rsid w:val="0075599F"/>
    <w:rsid w:val="007577A9"/>
    <w:rsid w:val="00760D71"/>
    <w:rsid w:val="00764635"/>
    <w:rsid w:val="00766091"/>
    <w:rsid w:val="00772365"/>
    <w:rsid w:val="00773129"/>
    <w:rsid w:val="0077543B"/>
    <w:rsid w:val="007776AB"/>
    <w:rsid w:val="00777D0E"/>
    <w:rsid w:val="00780EDA"/>
    <w:rsid w:val="00781B78"/>
    <w:rsid w:val="0078614B"/>
    <w:rsid w:val="00786735"/>
    <w:rsid w:val="00791A8C"/>
    <w:rsid w:val="00796177"/>
    <w:rsid w:val="007A6376"/>
    <w:rsid w:val="007A7F4A"/>
    <w:rsid w:val="007B19E4"/>
    <w:rsid w:val="007C4E2B"/>
    <w:rsid w:val="007D0557"/>
    <w:rsid w:val="007D10F2"/>
    <w:rsid w:val="007D1C40"/>
    <w:rsid w:val="007D34EC"/>
    <w:rsid w:val="007D6F6B"/>
    <w:rsid w:val="007E1D79"/>
    <w:rsid w:val="007F0C52"/>
    <w:rsid w:val="007F6F27"/>
    <w:rsid w:val="0080222B"/>
    <w:rsid w:val="00803934"/>
    <w:rsid w:val="00806E16"/>
    <w:rsid w:val="008074FF"/>
    <w:rsid w:val="00810B5E"/>
    <w:rsid w:val="008115BE"/>
    <w:rsid w:val="00811B8C"/>
    <w:rsid w:val="00812546"/>
    <w:rsid w:val="008130CF"/>
    <w:rsid w:val="00813F9A"/>
    <w:rsid w:val="00816512"/>
    <w:rsid w:val="008212BA"/>
    <w:rsid w:val="00821A90"/>
    <w:rsid w:val="00823F2A"/>
    <w:rsid w:val="00833AAE"/>
    <w:rsid w:val="008354AC"/>
    <w:rsid w:val="00836087"/>
    <w:rsid w:val="00836A03"/>
    <w:rsid w:val="008462CF"/>
    <w:rsid w:val="00847B63"/>
    <w:rsid w:val="00851820"/>
    <w:rsid w:val="00851D90"/>
    <w:rsid w:val="00852385"/>
    <w:rsid w:val="0085513E"/>
    <w:rsid w:val="00855853"/>
    <w:rsid w:val="008609A6"/>
    <w:rsid w:val="00861A87"/>
    <w:rsid w:val="00861BB9"/>
    <w:rsid w:val="00864909"/>
    <w:rsid w:val="00867220"/>
    <w:rsid w:val="00870E7B"/>
    <w:rsid w:val="0087333F"/>
    <w:rsid w:val="00875755"/>
    <w:rsid w:val="00877326"/>
    <w:rsid w:val="0088416E"/>
    <w:rsid w:val="0088475C"/>
    <w:rsid w:val="00886C92"/>
    <w:rsid w:val="00886E29"/>
    <w:rsid w:val="008903A9"/>
    <w:rsid w:val="008916F7"/>
    <w:rsid w:val="008940CE"/>
    <w:rsid w:val="008940DC"/>
    <w:rsid w:val="0089621F"/>
    <w:rsid w:val="008A7EF0"/>
    <w:rsid w:val="008B1349"/>
    <w:rsid w:val="008B1558"/>
    <w:rsid w:val="008B5C5B"/>
    <w:rsid w:val="008C304F"/>
    <w:rsid w:val="008C36B9"/>
    <w:rsid w:val="008C3C75"/>
    <w:rsid w:val="008C6A1E"/>
    <w:rsid w:val="008D264A"/>
    <w:rsid w:val="008D36F5"/>
    <w:rsid w:val="008D3826"/>
    <w:rsid w:val="008E0CDF"/>
    <w:rsid w:val="008E167F"/>
    <w:rsid w:val="008E1E95"/>
    <w:rsid w:val="008E2208"/>
    <w:rsid w:val="008F0A2A"/>
    <w:rsid w:val="008F0A4F"/>
    <w:rsid w:val="008F0DFC"/>
    <w:rsid w:val="008F1B94"/>
    <w:rsid w:val="008F1DB7"/>
    <w:rsid w:val="008F20DD"/>
    <w:rsid w:val="008F2246"/>
    <w:rsid w:val="008F25CC"/>
    <w:rsid w:val="008F274A"/>
    <w:rsid w:val="008F2EF2"/>
    <w:rsid w:val="008F51C9"/>
    <w:rsid w:val="008F5655"/>
    <w:rsid w:val="008F6EF1"/>
    <w:rsid w:val="00900431"/>
    <w:rsid w:val="00912C62"/>
    <w:rsid w:val="00913107"/>
    <w:rsid w:val="009143F7"/>
    <w:rsid w:val="00916763"/>
    <w:rsid w:val="00920F40"/>
    <w:rsid w:val="00922214"/>
    <w:rsid w:val="00926086"/>
    <w:rsid w:val="009305D3"/>
    <w:rsid w:val="00933A7E"/>
    <w:rsid w:val="00937A81"/>
    <w:rsid w:val="009436B3"/>
    <w:rsid w:val="00944308"/>
    <w:rsid w:val="00952BB6"/>
    <w:rsid w:val="00961705"/>
    <w:rsid w:val="0096788C"/>
    <w:rsid w:val="00967D66"/>
    <w:rsid w:val="00970DD3"/>
    <w:rsid w:val="00971CB7"/>
    <w:rsid w:val="0097357D"/>
    <w:rsid w:val="00976585"/>
    <w:rsid w:val="00980419"/>
    <w:rsid w:val="00983202"/>
    <w:rsid w:val="009865F4"/>
    <w:rsid w:val="009877A0"/>
    <w:rsid w:val="009877C7"/>
    <w:rsid w:val="00987F42"/>
    <w:rsid w:val="00992B96"/>
    <w:rsid w:val="009956E5"/>
    <w:rsid w:val="009A1CCB"/>
    <w:rsid w:val="009A304D"/>
    <w:rsid w:val="009A4CB5"/>
    <w:rsid w:val="009A69E4"/>
    <w:rsid w:val="009B0934"/>
    <w:rsid w:val="009B45CB"/>
    <w:rsid w:val="009B5D8B"/>
    <w:rsid w:val="009B6D0E"/>
    <w:rsid w:val="009C15D9"/>
    <w:rsid w:val="009C18F7"/>
    <w:rsid w:val="009C232C"/>
    <w:rsid w:val="009D572B"/>
    <w:rsid w:val="009D5BFE"/>
    <w:rsid w:val="009D63EB"/>
    <w:rsid w:val="009D701F"/>
    <w:rsid w:val="009F2447"/>
    <w:rsid w:val="009F24D1"/>
    <w:rsid w:val="009F2B2E"/>
    <w:rsid w:val="009F61F4"/>
    <w:rsid w:val="009F6A5F"/>
    <w:rsid w:val="00A017D2"/>
    <w:rsid w:val="00A02D75"/>
    <w:rsid w:val="00A046A8"/>
    <w:rsid w:val="00A07BF4"/>
    <w:rsid w:val="00A17E4D"/>
    <w:rsid w:val="00A20051"/>
    <w:rsid w:val="00A2057F"/>
    <w:rsid w:val="00A20EDE"/>
    <w:rsid w:val="00A338BC"/>
    <w:rsid w:val="00A3493D"/>
    <w:rsid w:val="00A40784"/>
    <w:rsid w:val="00A43C44"/>
    <w:rsid w:val="00A45DB4"/>
    <w:rsid w:val="00A46FBE"/>
    <w:rsid w:val="00A54EC9"/>
    <w:rsid w:val="00A56F6B"/>
    <w:rsid w:val="00A62F8D"/>
    <w:rsid w:val="00A6572B"/>
    <w:rsid w:val="00A66E88"/>
    <w:rsid w:val="00A67C2D"/>
    <w:rsid w:val="00A70255"/>
    <w:rsid w:val="00A720EB"/>
    <w:rsid w:val="00A73A80"/>
    <w:rsid w:val="00A74F07"/>
    <w:rsid w:val="00A86655"/>
    <w:rsid w:val="00A87AA1"/>
    <w:rsid w:val="00A9158D"/>
    <w:rsid w:val="00A9355A"/>
    <w:rsid w:val="00A97DAB"/>
    <w:rsid w:val="00AA52E1"/>
    <w:rsid w:val="00AB06E0"/>
    <w:rsid w:val="00AB2493"/>
    <w:rsid w:val="00AB2A2B"/>
    <w:rsid w:val="00AB7F00"/>
    <w:rsid w:val="00AC0586"/>
    <w:rsid w:val="00AC27F5"/>
    <w:rsid w:val="00AD296C"/>
    <w:rsid w:val="00AD4F5F"/>
    <w:rsid w:val="00AD7ED8"/>
    <w:rsid w:val="00AE0A2C"/>
    <w:rsid w:val="00AE15B7"/>
    <w:rsid w:val="00AE250F"/>
    <w:rsid w:val="00AE30D2"/>
    <w:rsid w:val="00AE3225"/>
    <w:rsid w:val="00AF0C34"/>
    <w:rsid w:val="00AF1BF5"/>
    <w:rsid w:val="00AF56FD"/>
    <w:rsid w:val="00B059CE"/>
    <w:rsid w:val="00B05DA2"/>
    <w:rsid w:val="00B16DAD"/>
    <w:rsid w:val="00B326C5"/>
    <w:rsid w:val="00B358BC"/>
    <w:rsid w:val="00B37B08"/>
    <w:rsid w:val="00B40FDC"/>
    <w:rsid w:val="00B41015"/>
    <w:rsid w:val="00B4111D"/>
    <w:rsid w:val="00B415FD"/>
    <w:rsid w:val="00B434EA"/>
    <w:rsid w:val="00B436B5"/>
    <w:rsid w:val="00B47AF2"/>
    <w:rsid w:val="00B51F6D"/>
    <w:rsid w:val="00B54D12"/>
    <w:rsid w:val="00B638F2"/>
    <w:rsid w:val="00B65537"/>
    <w:rsid w:val="00B674D0"/>
    <w:rsid w:val="00B715A5"/>
    <w:rsid w:val="00B80F09"/>
    <w:rsid w:val="00B85FDB"/>
    <w:rsid w:val="00B92BC3"/>
    <w:rsid w:val="00B965E9"/>
    <w:rsid w:val="00B97189"/>
    <w:rsid w:val="00BA3040"/>
    <w:rsid w:val="00BA60E0"/>
    <w:rsid w:val="00BB2438"/>
    <w:rsid w:val="00BB3792"/>
    <w:rsid w:val="00BB5430"/>
    <w:rsid w:val="00BB6875"/>
    <w:rsid w:val="00BC02B6"/>
    <w:rsid w:val="00BC122B"/>
    <w:rsid w:val="00BC335F"/>
    <w:rsid w:val="00BC3676"/>
    <w:rsid w:val="00BD1DC2"/>
    <w:rsid w:val="00BD4A1C"/>
    <w:rsid w:val="00BE3B7E"/>
    <w:rsid w:val="00BE47D5"/>
    <w:rsid w:val="00BF3107"/>
    <w:rsid w:val="00BF4F21"/>
    <w:rsid w:val="00C0068D"/>
    <w:rsid w:val="00C00A84"/>
    <w:rsid w:val="00C112D9"/>
    <w:rsid w:val="00C134A1"/>
    <w:rsid w:val="00C17220"/>
    <w:rsid w:val="00C20FD4"/>
    <w:rsid w:val="00C22ABF"/>
    <w:rsid w:val="00C24CFC"/>
    <w:rsid w:val="00C25A6E"/>
    <w:rsid w:val="00C320A4"/>
    <w:rsid w:val="00C33549"/>
    <w:rsid w:val="00C37234"/>
    <w:rsid w:val="00C4015E"/>
    <w:rsid w:val="00C43DF7"/>
    <w:rsid w:val="00C469ED"/>
    <w:rsid w:val="00C640C6"/>
    <w:rsid w:val="00C6535B"/>
    <w:rsid w:val="00C70CCE"/>
    <w:rsid w:val="00C7272E"/>
    <w:rsid w:val="00C74666"/>
    <w:rsid w:val="00C7478A"/>
    <w:rsid w:val="00C76E29"/>
    <w:rsid w:val="00C809E4"/>
    <w:rsid w:val="00C8201D"/>
    <w:rsid w:val="00C83C2F"/>
    <w:rsid w:val="00C950F5"/>
    <w:rsid w:val="00C9748C"/>
    <w:rsid w:val="00C97556"/>
    <w:rsid w:val="00CA1651"/>
    <w:rsid w:val="00CB0BD1"/>
    <w:rsid w:val="00CB3475"/>
    <w:rsid w:val="00CB347C"/>
    <w:rsid w:val="00CB5B82"/>
    <w:rsid w:val="00CB611C"/>
    <w:rsid w:val="00CB670D"/>
    <w:rsid w:val="00CC1F7E"/>
    <w:rsid w:val="00CC5384"/>
    <w:rsid w:val="00CC7DD9"/>
    <w:rsid w:val="00CD21E2"/>
    <w:rsid w:val="00CD4A4F"/>
    <w:rsid w:val="00CD5C74"/>
    <w:rsid w:val="00CD70BE"/>
    <w:rsid w:val="00CE1631"/>
    <w:rsid w:val="00CE3587"/>
    <w:rsid w:val="00CE476B"/>
    <w:rsid w:val="00CE509F"/>
    <w:rsid w:val="00CE7081"/>
    <w:rsid w:val="00CF0D59"/>
    <w:rsid w:val="00CF2474"/>
    <w:rsid w:val="00CF2870"/>
    <w:rsid w:val="00CF6B95"/>
    <w:rsid w:val="00D00F6F"/>
    <w:rsid w:val="00D03CFD"/>
    <w:rsid w:val="00D03DB2"/>
    <w:rsid w:val="00D127A0"/>
    <w:rsid w:val="00D13A0D"/>
    <w:rsid w:val="00D13BDC"/>
    <w:rsid w:val="00D1652F"/>
    <w:rsid w:val="00D220E7"/>
    <w:rsid w:val="00D231EF"/>
    <w:rsid w:val="00D309C2"/>
    <w:rsid w:val="00D311B5"/>
    <w:rsid w:val="00D35992"/>
    <w:rsid w:val="00D41D32"/>
    <w:rsid w:val="00D50BB2"/>
    <w:rsid w:val="00D54113"/>
    <w:rsid w:val="00D542C1"/>
    <w:rsid w:val="00D561A0"/>
    <w:rsid w:val="00D639D7"/>
    <w:rsid w:val="00D71756"/>
    <w:rsid w:val="00D71842"/>
    <w:rsid w:val="00D74CE5"/>
    <w:rsid w:val="00D81444"/>
    <w:rsid w:val="00D81B51"/>
    <w:rsid w:val="00DA1E63"/>
    <w:rsid w:val="00DA2146"/>
    <w:rsid w:val="00DA5CE1"/>
    <w:rsid w:val="00DA6FCF"/>
    <w:rsid w:val="00DB1E74"/>
    <w:rsid w:val="00DB2753"/>
    <w:rsid w:val="00DB5040"/>
    <w:rsid w:val="00DC00D8"/>
    <w:rsid w:val="00DC7D03"/>
    <w:rsid w:val="00DF1A7C"/>
    <w:rsid w:val="00DF712D"/>
    <w:rsid w:val="00E0275A"/>
    <w:rsid w:val="00E04EA6"/>
    <w:rsid w:val="00E0622C"/>
    <w:rsid w:val="00E06F67"/>
    <w:rsid w:val="00E16084"/>
    <w:rsid w:val="00E17AC8"/>
    <w:rsid w:val="00E213F1"/>
    <w:rsid w:val="00E2563C"/>
    <w:rsid w:val="00E25930"/>
    <w:rsid w:val="00E25B2E"/>
    <w:rsid w:val="00E275B2"/>
    <w:rsid w:val="00E302BD"/>
    <w:rsid w:val="00E3725C"/>
    <w:rsid w:val="00E41E80"/>
    <w:rsid w:val="00E42AC6"/>
    <w:rsid w:val="00E4556B"/>
    <w:rsid w:val="00E47312"/>
    <w:rsid w:val="00E55B03"/>
    <w:rsid w:val="00E574C9"/>
    <w:rsid w:val="00E61EAA"/>
    <w:rsid w:val="00E67E42"/>
    <w:rsid w:val="00E70383"/>
    <w:rsid w:val="00E74087"/>
    <w:rsid w:val="00E74AEE"/>
    <w:rsid w:val="00E76014"/>
    <w:rsid w:val="00E77A48"/>
    <w:rsid w:val="00E8136C"/>
    <w:rsid w:val="00E82EA8"/>
    <w:rsid w:val="00E84E43"/>
    <w:rsid w:val="00E85521"/>
    <w:rsid w:val="00E856A0"/>
    <w:rsid w:val="00E85A02"/>
    <w:rsid w:val="00E85CE4"/>
    <w:rsid w:val="00E92663"/>
    <w:rsid w:val="00EA1CD0"/>
    <w:rsid w:val="00EA3554"/>
    <w:rsid w:val="00EB6B32"/>
    <w:rsid w:val="00EC0324"/>
    <w:rsid w:val="00EC10C9"/>
    <w:rsid w:val="00EC3D41"/>
    <w:rsid w:val="00ED7558"/>
    <w:rsid w:val="00EE04BC"/>
    <w:rsid w:val="00EE05E5"/>
    <w:rsid w:val="00EF0B6A"/>
    <w:rsid w:val="00EF1DF1"/>
    <w:rsid w:val="00EF28E6"/>
    <w:rsid w:val="00EF3BF0"/>
    <w:rsid w:val="00EF3FD9"/>
    <w:rsid w:val="00EF4645"/>
    <w:rsid w:val="00EF6A8B"/>
    <w:rsid w:val="00F013F1"/>
    <w:rsid w:val="00F077BB"/>
    <w:rsid w:val="00F17251"/>
    <w:rsid w:val="00F25523"/>
    <w:rsid w:val="00F3188F"/>
    <w:rsid w:val="00F33249"/>
    <w:rsid w:val="00F3333C"/>
    <w:rsid w:val="00F3600A"/>
    <w:rsid w:val="00F36B5A"/>
    <w:rsid w:val="00F46F36"/>
    <w:rsid w:val="00F550C0"/>
    <w:rsid w:val="00F55455"/>
    <w:rsid w:val="00F56184"/>
    <w:rsid w:val="00F56203"/>
    <w:rsid w:val="00F57215"/>
    <w:rsid w:val="00F57C95"/>
    <w:rsid w:val="00F65BB3"/>
    <w:rsid w:val="00F700F6"/>
    <w:rsid w:val="00F7267E"/>
    <w:rsid w:val="00F81D49"/>
    <w:rsid w:val="00F84EE2"/>
    <w:rsid w:val="00F90423"/>
    <w:rsid w:val="00F917EA"/>
    <w:rsid w:val="00FA0A3F"/>
    <w:rsid w:val="00FA3F21"/>
    <w:rsid w:val="00FA5ACC"/>
    <w:rsid w:val="00FA5D7B"/>
    <w:rsid w:val="00FB00C2"/>
    <w:rsid w:val="00FB1083"/>
    <w:rsid w:val="00FB3154"/>
    <w:rsid w:val="00FB6C43"/>
    <w:rsid w:val="00FC2429"/>
    <w:rsid w:val="00FC7A44"/>
    <w:rsid w:val="00FD3DD6"/>
    <w:rsid w:val="00FD409E"/>
    <w:rsid w:val="00FD7566"/>
    <w:rsid w:val="00FE0B6D"/>
    <w:rsid w:val="00FE0F00"/>
    <w:rsid w:val="00FE48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313718"/>
  <w15:chartTrackingRefBased/>
  <w15:docId w15:val="{4D53B92F-E68B-407F-B185-89F819759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E54C1"/>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4E54C1"/>
    <w:rPr>
      <w:color w:val="0000FF"/>
      <w:u w:val="single"/>
    </w:rPr>
  </w:style>
  <w:style w:type="character" w:customStyle="1" w:styleId="HlavikaChar1">
    <w:name w:val="Hlavička Char1"/>
    <w:link w:val="Hlavika"/>
    <w:rsid w:val="004E54C1"/>
    <w:rPr>
      <w:rFonts w:ascii="Arial" w:hAnsi="Arial" w:cs="Arial"/>
      <w:noProof/>
      <w:szCs w:val="24"/>
    </w:rPr>
  </w:style>
  <w:style w:type="paragraph" w:styleId="Hlavika">
    <w:name w:val="header"/>
    <w:basedOn w:val="Normlny"/>
    <w:link w:val="HlavikaChar1"/>
    <w:rsid w:val="004E54C1"/>
    <w:pPr>
      <w:tabs>
        <w:tab w:val="center" w:pos="4536"/>
        <w:tab w:val="right" w:pos="9072"/>
      </w:tabs>
    </w:pPr>
    <w:rPr>
      <w:rFonts w:ascii="Arial" w:eastAsiaTheme="minorHAnsi" w:hAnsi="Arial" w:cs="Arial"/>
      <w:noProof/>
      <w:sz w:val="22"/>
      <w:szCs w:val="24"/>
      <w:lang w:eastAsia="en-US"/>
    </w:rPr>
  </w:style>
  <w:style w:type="character" w:customStyle="1" w:styleId="HlavikaChar">
    <w:name w:val="Hlavička Char"/>
    <w:basedOn w:val="Predvolenpsmoodseku"/>
    <w:uiPriority w:val="99"/>
    <w:semiHidden/>
    <w:rsid w:val="004E54C1"/>
    <w:rPr>
      <w:rFonts w:ascii="Times New Roman" w:eastAsia="Times New Roman" w:hAnsi="Times New Roman" w:cs="Times New Roman"/>
      <w:sz w:val="20"/>
      <w:szCs w:val="20"/>
      <w:lang w:eastAsia="sk-SK"/>
    </w:rPr>
  </w:style>
  <w:style w:type="paragraph" w:styleId="Textkomentra">
    <w:name w:val="annotation text"/>
    <w:basedOn w:val="Normlny"/>
    <w:link w:val="TextkomentraChar"/>
    <w:uiPriority w:val="99"/>
    <w:rsid w:val="004E54C1"/>
  </w:style>
  <w:style w:type="character" w:customStyle="1" w:styleId="TextkomentraChar">
    <w:name w:val="Text komentára Char"/>
    <w:basedOn w:val="Predvolenpsmoodseku"/>
    <w:link w:val="Textkomentra"/>
    <w:uiPriority w:val="99"/>
    <w:rsid w:val="004E54C1"/>
    <w:rPr>
      <w:rFonts w:ascii="Times New Roman" w:eastAsia="Times New Roman" w:hAnsi="Times New Roman" w:cs="Times New Roman"/>
      <w:sz w:val="20"/>
      <w:szCs w:val="20"/>
      <w:lang w:eastAsia="sk-SK"/>
    </w:rPr>
  </w:style>
  <w:style w:type="paragraph" w:styleId="Odsekzoznamu">
    <w:name w:val="List Paragraph"/>
    <w:aliases w:val="Bullet Number,lp1,lp11,List Paragraph11,Bullet 1,Use Case List Paragraph"/>
    <w:basedOn w:val="Normlny"/>
    <w:link w:val="OdsekzoznamuChar"/>
    <w:uiPriority w:val="34"/>
    <w:qFormat/>
    <w:rsid w:val="004E54C1"/>
    <w:pPr>
      <w:ind w:left="720"/>
      <w:contextualSpacing/>
    </w:pPr>
    <w:rPr>
      <w:sz w:val="24"/>
      <w:szCs w:val="24"/>
    </w:rPr>
  </w:style>
  <w:style w:type="paragraph" w:customStyle="1" w:styleId="Nadpis11">
    <w:name w:val="Nadpis 11"/>
    <w:next w:val="Normlny"/>
    <w:autoRedefine/>
    <w:qFormat/>
    <w:rsid w:val="004E54C1"/>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240" w:lineRule="auto"/>
      <w:outlineLvl w:val="0"/>
    </w:pPr>
    <w:rPr>
      <w:rFonts w:ascii="Arial" w:eastAsia="ヒラギノ角ゴ Pro W3" w:hAnsi="Arial" w:cs="Arial"/>
      <w:b/>
      <w:sz w:val="18"/>
      <w:szCs w:val="18"/>
      <w:lang w:eastAsia="sk-SK"/>
    </w:rPr>
  </w:style>
  <w:style w:type="numbering" w:customStyle="1" w:styleId="Bullet">
    <w:name w:val="Bullet"/>
    <w:rsid w:val="004E54C1"/>
    <w:pPr>
      <w:numPr>
        <w:numId w:val="1"/>
      </w:numPr>
    </w:pPr>
  </w:style>
  <w:style w:type="paragraph" w:styleId="Pta">
    <w:name w:val="footer"/>
    <w:basedOn w:val="Normlny"/>
    <w:link w:val="PtaChar"/>
    <w:uiPriority w:val="99"/>
    <w:unhideWhenUsed/>
    <w:rsid w:val="004E54C1"/>
    <w:pPr>
      <w:tabs>
        <w:tab w:val="center" w:pos="4536"/>
        <w:tab w:val="right" w:pos="9072"/>
      </w:tabs>
    </w:pPr>
  </w:style>
  <w:style w:type="character" w:customStyle="1" w:styleId="PtaChar">
    <w:name w:val="Päta Char"/>
    <w:basedOn w:val="Predvolenpsmoodseku"/>
    <w:link w:val="Pta"/>
    <w:uiPriority w:val="99"/>
    <w:rsid w:val="004E54C1"/>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4E54C1"/>
    <w:rPr>
      <w:rFonts w:ascii="Segoe UI" w:hAnsi="Segoe UI" w:cs="Segoe UI"/>
      <w:sz w:val="18"/>
      <w:szCs w:val="18"/>
    </w:rPr>
  </w:style>
  <w:style w:type="character" w:customStyle="1" w:styleId="TextbublinyChar">
    <w:name w:val="Text bubliny Char"/>
    <w:basedOn w:val="Predvolenpsmoodseku"/>
    <w:link w:val="Textbubliny"/>
    <w:uiPriority w:val="99"/>
    <w:semiHidden/>
    <w:rsid w:val="004E54C1"/>
    <w:rPr>
      <w:rFonts w:ascii="Segoe UI" w:eastAsia="Times New Roman" w:hAnsi="Segoe UI" w:cs="Segoe UI"/>
      <w:sz w:val="18"/>
      <w:szCs w:val="18"/>
      <w:lang w:eastAsia="sk-SK"/>
    </w:rPr>
  </w:style>
  <w:style w:type="character" w:styleId="Odkaznakomentr">
    <w:name w:val="annotation reference"/>
    <w:basedOn w:val="Predvolenpsmoodseku"/>
    <w:uiPriority w:val="99"/>
    <w:semiHidden/>
    <w:unhideWhenUsed/>
    <w:rsid w:val="004E54C1"/>
    <w:rPr>
      <w:sz w:val="16"/>
      <w:szCs w:val="16"/>
    </w:rPr>
  </w:style>
  <w:style w:type="paragraph" w:styleId="Predmetkomentra">
    <w:name w:val="annotation subject"/>
    <w:basedOn w:val="Textkomentra"/>
    <w:next w:val="Textkomentra"/>
    <w:link w:val="PredmetkomentraChar"/>
    <w:uiPriority w:val="99"/>
    <w:semiHidden/>
    <w:unhideWhenUsed/>
    <w:rsid w:val="004E54C1"/>
    <w:rPr>
      <w:b/>
      <w:bCs/>
    </w:rPr>
  </w:style>
  <w:style w:type="character" w:customStyle="1" w:styleId="PredmetkomentraChar">
    <w:name w:val="Predmet komentára Char"/>
    <w:basedOn w:val="TextkomentraChar"/>
    <w:link w:val="Predmetkomentra"/>
    <w:uiPriority w:val="99"/>
    <w:semiHidden/>
    <w:rsid w:val="004E54C1"/>
    <w:rPr>
      <w:rFonts w:ascii="Times New Roman" w:eastAsia="Times New Roman" w:hAnsi="Times New Roman" w:cs="Times New Roman"/>
      <w:b/>
      <w:bCs/>
      <w:sz w:val="20"/>
      <w:szCs w:val="20"/>
      <w:lang w:eastAsia="sk-SK"/>
    </w:rPr>
  </w:style>
  <w:style w:type="paragraph" w:styleId="Revzia">
    <w:name w:val="Revision"/>
    <w:hidden/>
    <w:uiPriority w:val="99"/>
    <w:semiHidden/>
    <w:rsid w:val="004E54C1"/>
    <w:pPr>
      <w:spacing w:after="0" w:line="240" w:lineRule="auto"/>
    </w:pPr>
    <w:rPr>
      <w:rFonts w:ascii="Times New Roman" w:eastAsia="Times New Roman" w:hAnsi="Times New Roman" w:cs="Times New Roman"/>
      <w:sz w:val="20"/>
      <w:szCs w:val="20"/>
      <w:lang w:eastAsia="sk-SK"/>
    </w:rPr>
  </w:style>
  <w:style w:type="table" w:customStyle="1" w:styleId="Tabukasmriekou6farebnzvraznenie31">
    <w:name w:val="Tabuľka s mriežkou 6 – farebná – zvýraznenie 31"/>
    <w:basedOn w:val="Normlnatabuka"/>
    <w:uiPriority w:val="51"/>
    <w:rsid w:val="004E54C1"/>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Mriekatabuky">
    <w:name w:val="Table Grid"/>
    <w:basedOn w:val="Normlnatabuka"/>
    <w:uiPriority w:val="39"/>
    <w:rsid w:val="004E54C1"/>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
    <w:name w:val="Štýl1"/>
    <w:uiPriority w:val="99"/>
    <w:rsid w:val="004E54C1"/>
    <w:pPr>
      <w:numPr>
        <w:numId w:val="7"/>
      </w:numPr>
    </w:pPr>
  </w:style>
  <w:style w:type="paragraph" w:customStyle="1" w:styleId="DPNormalLevel3">
    <w:name w:val="D&amp;P Normal Level 3"/>
    <w:basedOn w:val="Normlny"/>
    <w:uiPriority w:val="99"/>
    <w:rsid w:val="004E54C1"/>
    <w:pPr>
      <w:widowControl w:val="0"/>
      <w:spacing w:line="264" w:lineRule="auto"/>
      <w:ind w:left="1418"/>
      <w:jc w:val="both"/>
    </w:pPr>
    <w:rPr>
      <w:sz w:val="22"/>
      <w:szCs w:val="24"/>
      <w:lang w:eastAsia="en-US"/>
    </w:rPr>
  </w:style>
  <w:style w:type="character" w:customStyle="1" w:styleId="h1a2">
    <w:name w:val="h1a2"/>
    <w:rsid w:val="004E54C1"/>
    <w:rPr>
      <w:vanish w:val="0"/>
      <w:webHidden w:val="0"/>
      <w:sz w:val="24"/>
      <w:szCs w:val="24"/>
      <w:specVanish w:val="0"/>
    </w:rPr>
  </w:style>
  <w:style w:type="paragraph" w:styleId="Zoznamsodrkami">
    <w:name w:val="List Bullet"/>
    <w:basedOn w:val="Normlny"/>
    <w:uiPriority w:val="99"/>
    <w:unhideWhenUsed/>
    <w:rsid w:val="004E54C1"/>
    <w:pPr>
      <w:numPr>
        <w:numId w:val="20"/>
      </w:numPr>
      <w:contextualSpacing/>
    </w:pPr>
  </w:style>
  <w:style w:type="character" w:customStyle="1" w:styleId="Nevyrieenzmienka1">
    <w:name w:val="Nevyriešená zmienka1"/>
    <w:basedOn w:val="Predvolenpsmoodseku"/>
    <w:uiPriority w:val="99"/>
    <w:semiHidden/>
    <w:unhideWhenUsed/>
    <w:rsid w:val="004E54C1"/>
    <w:rPr>
      <w:color w:val="605E5C"/>
      <w:shd w:val="clear" w:color="auto" w:fill="E1DFDD"/>
    </w:rPr>
  </w:style>
  <w:style w:type="character" w:customStyle="1" w:styleId="ra">
    <w:name w:val="ra"/>
    <w:basedOn w:val="Predvolenpsmoodseku"/>
    <w:rsid w:val="00025D32"/>
  </w:style>
  <w:style w:type="character" w:customStyle="1" w:styleId="OdsekzoznamuChar">
    <w:name w:val="Odsek zoznamu Char"/>
    <w:aliases w:val="Bullet Number Char,lp1 Char,lp11 Char,List Paragraph11 Char,Bullet 1 Char,Use Case List Paragraph Char"/>
    <w:link w:val="Odsekzoznamu"/>
    <w:uiPriority w:val="34"/>
    <w:qFormat/>
    <w:locked/>
    <w:rsid w:val="00144BC0"/>
    <w:rPr>
      <w:rFonts w:ascii="Times New Roman" w:eastAsia="Times New Roman" w:hAnsi="Times New Roman" w:cs="Times New Roman"/>
      <w:sz w:val="24"/>
      <w:szCs w:val="24"/>
      <w:lang w:eastAsia="sk-SK"/>
    </w:rPr>
  </w:style>
  <w:style w:type="paragraph" w:styleId="Nzov">
    <w:name w:val="Title"/>
    <w:basedOn w:val="Normlny"/>
    <w:link w:val="NzovChar"/>
    <w:qFormat/>
    <w:rsid w:val="00B80F09"/>
    <w:pPr>
      <w:jc w:val="center"/>
    </w:pPr>
    <w:rPr>
      <w:b/>
      <w:sz w:val="28"/>
    </w:rPr>
  </w:style>
  <w:style w:type="character" w:customStyle="1" w:styleId="NzovChar">
    <w:name w:val="Názov Char"/>
    <w:basedOn w:val="Predvolenpsmoodseku"/>
    <w:link w:val="Nzov"/>
    <w:rsid w:val="00B80F09"/>
    <w:rPr>
      <w:rFonts w:ascii="Times New Roman" w:eastAsia="Times New Roman" w:hAnsi="Times New Roman" w:cs="Times New Roman"/>
      <w:b/>
      <w:sz w:val="28"/>
      <w:szCs w:val="20"/>
      <w:lang w:eastAsia="sk-SK"/>
    </w:rPr>
  </w:style>
  <w:style w:type="paragraph" w:styleId="Normlnywebov">
    <w:name w:val="Normal (Web)"/>
    <w:basedOn w:val="Normlny"/>
    <w:uiPriority w:val="99"/>
    <w:semiHidden/>
    <w:unhideWhenUsed/>
    <w:rsid w:val="00A338BC"/>
    <w:pPr>
      <w:spacing w:before="100" w:beforeAutospacing="1" w:after="100" w:afterAutospacing="1"/>
    </w:pPr>
    <w:rPr>
      <w:sz w:val="24"/>
      <w:szCs w:val="24"/>
    </w:rPr>
  </w:style>
  <w:style w:type="character" w:customStyle="1" w:styleId="uv3um">
    <w:name w:val="uv3um"/>
    <w:basedOn w:val="Predvolenpsmoodseku"/>
    <w:rsid w:val="00C469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992">
      <w:bodyDiv w:val="1"/>
      <w:marLeft w:val="0"/>
      <w:marRight w:val="0"/>
      <w:marTop w:val="0"/>
      <w:marBottom w:val="0"/>
      <w:divBdr>
        <w:top w:val="none" w:sz="0" w:space="0" w:color="auto"/>
        <w:left w:val="none" w:sz="0" w:space="0" w:color="auto"/>
        <w:bottom w:val="none" w:sz="0" w:space="0" w:color="auto"/>
        <w:right w:val="none" w:sz="0" w:space="0" w:color="auto"/>
      </w:divBdr>
    </w:div>
    <w:div w:id="7102912">
      <w:bodyDiv w:val="1"/>
      <w:marLeft w:val="0"/>
      <w:marRight w:val="0"/>
      <w:marTop w:val="0"/>
      <w:marBottom w:val="0"/>
      <w:divBdr>
        <w:top w:val="none" w:sz="0" w:space="0" w:color="auto"/>
        <w:left w:val="none" w:sz="0" w:space="0" w:color="auto"/>
        <w:bottom w:val="none" w:sz="0" w:space="0" w:color="auto"/>
        <w:right w:val="none" w:sz="0" w:space="0" w:color="auto"/>
      </w:divBdr>
    </w:div>
    <w:div w:id="135491647">
      <w:bodyDiv w:val="1"/>
      <w:marLeft w:val="0"/>
      <w:marRight w:val="0"/>
      <w:marTop w:val="0"/>
      <w:marBottom w:val="0"/>
      <w:divBdr>
        <w:top w:val="none" w:sz="0" w:space="0" w:color="auto"/>
        <w:left w:val="none" w:sz="0" w:space="0" w:color="auto"/>
        <w:bottom w:val="none" w:sz="0" w:space="0" w:color="auto"/>
        <w:right w:val="none" w:sz="0" w:space="0" w:color="auto"/>
      </w:divBdr>
    </w:div>
    <w:div w:id="155615124">
      <w:bodyDiv w:val="1"/>
      <w:marLeft w:val="0"/>
      <w:marRight w:val="0"/>
      <w:marTop w:val="0"/>
      <w:marBottom w:val="0"/>
      <w:divBdr>
        <w:top w:val="none" w:sz="0" w:space="0" w:color="auto"/>
        <w:left w:val="none" w:sz="0" w:space="0" w:color="auto"/>
        <w:bottom w:val="none" w:sz="0" w:space="0" w:color="auto"/>
        <w:right w:val="none" w:sz="0" w:space="0" w:color="auto"/>
      </w:divBdr>
    </w:div>
    <w:div w:id="168568011">
      <w:bodyDiv w:val="1"/>
      <w:marLeft w:val="0"/>
      <w:marRight w:val="0"/>
      <w:marTop w:val="0"/>
      <w:marBottom w:val="0"/>
      <w:divBdr>
        <w:top w:val="none" w:sz="0" w:space="0" w:color="auto"/>
        <w:left w:val="none" w:sz="0" w:space="0" w:color="auto"/>
        <w:bottom w:val="none" w:sz="0" w:space="0" w:color="auto"/>
        <w:right w:val="none" w:sz="0" w:space="0" w:color="auto"/>
      </w:divBdr>
    </w:div>
    <w:div w:id="179707038">
      <w:bodyDiv w:val="1"/>
      <w:marLeft w:val="0"/>
      <w:marRight w:val="0"/>
      <w:marTop w:val="0"/>
      <w:marBottom w:val="0"/>
      <w:divBdr>
        <w:top w:val="none" w:sz="0" w:space="0" w:color="auto"/>
        <w:left w:val="none" w:sz="0" w:space="0" w:color="auto"/>
        <w:bottom w:val="none" w:sz="0" w:space="0" w:color="auto"/>
        <w:right w:val="none" w:sz="0" w:space="0" w:color="auto"/>
      </w:divBdr>
    </w:div>
    <w:div w:id="182717631">
      <w:bodyDiv w:val="1"/>
      <w:marLeft w:val="0"/>
      <w:marRight w:val="0"/>
      <w:marTop w:val="0"/>
      <w:marBottom w:val="0"/>
      <w:divBdr>
        <w:top w:val="none" w:sz="0" w:space="0" w:color="auto"/>
        <w:left w:val="none" w:sz="0" w:space="0" w:color="auto"/>
        <w:bottom w:val="none" w:sz="0" w:space="0" w:color="auto"/>
        <w:right w:val="none" w:sz="0" w:space="0" w:color="auto"/>
      </w:divBdr>
    </w:div>
    <w:div w:id="204946469">
      <w:bodyDiv w:val="1"/>
      <w:marLeft w:val="0"/>
      <w:marRight w:val="0"/>
      <w:marTop w:val="0"/>
      <w:marBottom w:val="0"/>
      <w:divBdr>
        <w:top w:val="none" w:sz="0" w:space="0" w:color="auto"/>
        <w:left w:val="none" w:sz="0" w:space="0" w:color="auto"/>
        <w:bottom w:val="none" w:sz="0" w:space="0" w:color="auto"/>
        <w:right w:val="none" w:sz="0" w:space="0" w:color="auto"/>
      </w:divBdr>
    </w:div>
    <w:div w:id="214201786">
      <w:bodyDiv w:val="1"/>
      <w:marLeft w:val="0"/>
      <w:marRight w:val="0"/>
      <w:marTop w:val="0"/>
      <w:marBottom w:val="0"/>
      <w:divBdr>
        <w:top w:val="none" w:sz="0" w:space="0" w:color="auto"/>
        <w:left w:val="none" w:sz="0" w:space="0" w:color="auto"/>
        <w:bottom w:val="none" w:sz="0" w:space="0" w:color="auto"/>
        <w:right w:val="none" w:sz="0" w:space="0" w:color="auto"/>
      </w:divBdr>
    </w:div>
    <w:div w:id="221136023">
      <w:bodyDiv w:val="1"/>
      <w:marLeft w:val="0"/>
      <w:marRight w:val="0"/>
      <w:marTop w:val="0"/>
      <w:marBottom w:val="0"/>
      <w:divBdr>
        <w:top w:val="none" w:sz="0" w:space="0" w:color="auto"/>
        <w:left w:val="none" w:sz="0" w:space="0" w:color="auto"/>
        <w:bottom w:val="none" w:sz="0" w:space="0" w:color="auto"/>
        <w:right w:val="none" w:sz="0" w:space="0" w:color="auto"/>
      </w:divBdr>
    </w:div>
    <w:div w:id="253444045">
      <w:bodyDiv w:val="1"/>
      <w:marLeft w:val="0"/>
      <w:marRight w:val="0"/>
      <w:marTop w:val="0"/>
      <w:marBottom w:val="0"/>
      <w:divBdr>
        <w:top w:val="none" w:sz="0" w:space="0" w:color="auto"/>
        <w:left w:val="none" w:sz="0" w:space="0" w:color="auto"/>
        <w:bottom w:val="none" w:sz="0" w:space="0" w:color="auto"/>
        <w:right w:val="none" w:sz="0" w:space="0" w:color="auto"/>
      </w:divBdr>
    </w:div>
    <w:div w:id="389691134">
      <w:bodyDiv w:val="1"/>
      <w:marLeft w:val="0"/>
      <w:marRight w:val="0"/>
      <w:marTop w:val="0"/>
      <w:marBottom w:val="0"/>
      <w:divBdr>
        <w:top w:val="none" w:sz="0" w:space="0" w:color="auto"/>
        <w:left w:val="none" w:sz="0" w:space="0" w:color="auto"/>
        <w:bottom w:val="none" w:sz="0" w:space="0" w:color="auto"/>
        <w:right w:val="none" w:sz="0" w:space="0" w:color="auto"/>
      </w:divBdr>
    </w:div>
    <w:div w:id="504594034">
      <w:bodyDiv w:val="1"/>
      <w:marLeft w:val="0"/>
      <w:marRight w:val="0"/>
      <w:marTop w:val="0"/>
      <w:marBottom w:val="0"/>
      <w:divBdr>
        <w:top w:val="none" w:sz="0" w:space="0" w:color="auto"/>
        <w:left w:val="none" w:sz="0" w:space="0" w:color="auto"/>
        <w:bottom w:val="none" w:sz="0" w:space="0" w:color="auto"/>
        <w:right w:val="none" w:sz="0" w:space="0" w:color="auto"/>
      </w:divBdr>
    </w:div>
    <w:div w:id="680745871">
      <w:bodyDiv w:val="1"/>
      <w:marLeft w:val="0"/>
      <w:marRight w:val="0"/>
      <w:marTop w:val="0"/>
      <w:marBottom w:val="0"/>
      <w:divBdr>
        <w:top w:val="none" w:sz="0" w:space="0" w:color="auto"/>
        <w:left w:val="none" w:sz="0" w:space="0" w:color="auto"/>
        <w:bottom w:val="none" w:sz="0" w:space="0" w:color="auto"/>
        <w:right w:val="none" w:sz="0" w:space="0" w:color="auto"/>
      </w:divBdr>
    </w:div>
    <w:div w:id="698121473">
      <w:bodyDiv w:val="1"/>
      <w:marLeft w:val="0"/>
      <w:marRight w:val="0"/>
      <w:marTop w:val="0"/>
      <w:marBottom w:val="0"/>
      <w:divBdr>
        <w:top w:val="none" w:sz="0" w:space="0" w:color="auto"/>
        <w:left w:val="none" w:sz="0" w:space="0" w:color="auto"/>
        <w:bottom w:val="none" w:sz="0" w:space="0" w:color="auto"/>
        <w:right w:val="none" w:sz="0" w:space="0" w:color="auto"/>
      </w:divBdr>
    </w:div>
    <w:div w:id="813835251">
      <w:bodyDiv w:val="1"/>
      <w:marLeft w:val="0"/>
      <w:marRight w:val="0"/>
      <w:marTop w:val="0"/>
      <w:marBottom w:val="0"/>
      <w:divBdr>
        <w:top w:val="none" w:sz="0" w:space="0" w:color="auto"/>
        <w:left w:val="none" w:sz="0" w:space="0" w:color="auto"/>
        <w:bottom w:val="none" w:sz="0" w:space="0" w:color="auto"/>
        <w:right w:val="none" w:sz="0" w:space="0" w:color="auto"/>
      </w:divBdr>
    </w:div>
    <w:div w:id="940382489">
      <w:bodyDiv w:val="1"/>
      <w:marLeft w:val="0"/>
      <w:marRight w:val="0"/>
      <w:marTop w:val="0"/>
      <w:marBottom w:val="0"/>
      <w:divBdr>
        <w:top w:val="none" w:sz="0" w:space="0" w:color="auto"/>
        <w:left w:val="none" w:sz="0" w:space="0" w:color="auto"/>
        <w:bottom w:val="none" w:sz="0" w:space="0" w:color="auto"/>
        <w:right w:val="none" w:sz="0" w:space="0" w:color="auto"/>
      </w:divBdr>
    </w:div>
    <w:div w:id="1076707719">
      <w:bodyDiv w:val="1"/>
      <w:marLeft w:val="0"/>
      <w:marRight w:val="0"/>
      <w:marTop w:val="0"/>
      <w:marBottom w:val="0"/>
      <w:divBdr>
        <w:top w:val="none" w:sz="0" w:space="0" w:color="auto"/>
        <w:left w:val="none" w:sz="0" w:space="0" w:color="auto"/>
        <w:bottom w:val="none" w:sz="0" w:space="0" w:color="auto"/>
        <w:right w:val="none" w:sz="0" w:space="0" w:color="auto"/>
      </w:divBdr>
    </w:div>
    <w:div w:id="1158351752">
      <w:bodyDiv w:val="1"/>
      <w:marLeft w:val="0"/>
      <w:marRight w:val="0"/>
      <w:marTop w:val="0"/>
      <w:marBottom w:val="0"/>
      <w:divBdr>
        <w:top w:val="none" w:sz="0" w:space="0" w:color="auto"/>
        <w:left w:val="none" w:sz="0" w:space="0" w:color="auto"/>
        <w:bottom w:val="none" w:sz="0" w:space="0" w:color="auto"/>
        <w:right w:val="none" w:sz="0" w:space="0" w:color="auto"/>
      </w:divBdr>
    </w:div>
    <w:div w:id="1217165302">
      <w:bodyDiv w:val="1"/>
      <w:marLeft w:val="0"/>
      <w:marRight w:val="0"/>
      <w:marTop w:val="0"/>
      <w:marBottom w:val="0"/>
      <w:divBdr>
        <w:top w:val="none" w:sz="0" w:space="0" w:color="auto"/>
        <w:left w:val="none" w:sz="0" w:space="0" w:color="auto"/>
        <w:bottom w:val="none" w:sz="0" w:space="0" w:color="auto"/>
        <w:right w:val="none" w:sz="0" w:space="0" w:color="auto"/>
      </w:divBdr>
    </w:div>
    <w:div w:id="1229144990">
      <w:bodyDiv w:val="1"/>
      <w:marLeft w:val="0"/>
      <w:marRight w:val="0"/>
      <w:marTop w:val="0"/>
      <w:marBottom w:val="0"/>
      <w:divBdr>
        <w:top w:val="none" w:sz="0" w:space="0" w:color="auto"/>
        <w:left w:val="none" w:sz="0" w:space="0" w:color="auto"/>
        <w:bottom w:val="none" w:sz="0" w:space="0" w:color="auto"/>
        <w:right w:val="none" w:sz="0" w:space="0" w:color="auto"/>
      </w:divBdr>
    </w:div>
    <w:div w:id="1299722775">
      <w:bodyDiv w:val="1"/>
      <w:marLeft w:val="0"/>
      <w:marRight w:val="0"/>
      <w:marTop w:val="0"/>
      <w:marBottom w:val="0"/>
      <w:divBdr>
        <w:top w:val="none" w:sz="0" w:space="0" w:color="auto"/>
        <w:left w:val="none" w:sz="0" w:space="0" w:color="auto"/>
        <w:bottom w:val="none" w:sz="0" w:space="0" w:color="auto"/>
        <w:right w:val="none" w:sz="0" w:space="0" w:color="auto"/>
      </w:divBdr>
    </w:div>
    <w:div w:id="1424107024">
      <w:bodyDiv w:val="1"/>
      <w:marLeft w:val="0"/>
      <w:marRight w:val="0"/>
      <w:marTop w:val="0"/>
      <w:marBottom w:val="0"/>
      <w:divBdr>
        <w:top w:val="none" w:sz="0" w:space="0" w:color="auto"/>
        <w:left w:val="none" w:sz="0" w:space="0" w:color="auto"/>
        <w:bottom w:val="none" w:sz="0" w:space="0" w:color="auto"/>
        <w:right w:val="none" w:sz="0" w:space="0" w:color="auto"/>
      </w:divBdr>
    </w:div>
    <w:div w:id="1426996952">
      <w:bodyDiv w:val="1"/>
      <w:marLeft w:val="0"/>
      <w:marRight w:val="0"/>
      <w:marTop w:val="0"/>
      <w:marBottom w:val="0"/>
      <w:divBdr>
        <w:top w:val="none" w:sz="0" w:space="0" w:color="auto"/>
        <w:left w:val="none" w:sz="0" w:space="0" w:color="auto"/>
        <w:bottom w:val="none" w:sz="0" w:space="0" w:color="auto"/>
        <w:right w:val="none" w:sz="0" w:space="0" w:color="auto"/>
      </w:divBdr>
    </w:div>
    <w:div w:id="1539926710">
      <w:bodyDiv w:val="1"/>
      <w:marLeft w:val="0"/>
      <w:marRight w:val="0"/>
      <w:marTop w:val="0"/>
      <w:marBottom w:val="0"/>
      <w:divBdr>
        <w:top w:val="none" w:sz="0" w:space="0" w:color="auto"/>
        <w:left w:val="none" w:sz="0" w:space="0" w:color="auto"/>
        <w:bottom w:val="none" w:sz="0" w:space="0" w:color="auto"/>
        <w:right w:val="none" w:sz="0" w:space="0" w:color="auto"/>
      </w:divBdr>
    </w:div>
    <w:div w:id="1606569599">
      <w:bodyDiv w:val="1"/>
      <w:marLeft w:val="0"/>
      <w:marRight w:val="0"/>
      <w:marTop w:val="0"/>
      <w:marBottom w:val="0"/>
      <w:divBdr>
        <w:top w:val="none" w:sz="0" w:space="0" w:color="auto"/>
        <w:left w:val="none" w:sz="0" w:space="0" w:color="auto"/>
        <w:bottom w:val="none" w:sz="0" w:space="0" w:color="auto"/>
        <w:right w:val="none" w:sz="0" w:space="0" w:color="auto"/>
      </w:divBdr>
    </w:div>
    <w:div w:id="1610089867">
      <w:bodyDiv w:val="1"/>
      <w:marLeft w:val="0"/>
      <w:marRight w:val="0"/>
      <w:marTop w:val="0"/>
      <w:marBottom w:val="0"/>
      <w:divBdr>
        <w:top w:val="none" w:sz="0" w:space="0" w:color="auto"/>
        <w:left w:val="none" w:sz="0" w:space="0" w:color="auto"/>
        <w:bottom w:val="none" w:sz="0" w:space="0" w:color="auto"/>
        <w:right w:val="none" w:sz="0" w:space="0" w:color="auto"/>
      </w:divBdr>
    </w:div>
    <w:div w:id="1679457832">
      <w:bodyDiv w:val="1"/>
      <w:marLeft w:val="0"/>
      <w:marRight w:val="0"/>
      <w:marTop w:val="0"/>
      <w:marBottom w:val="0"/>
      <w:divBdr>
        <w:top w:val="none" w:sz="0" w:space="0" w:color="auto"/>
        <w:left w:val="none" w:sz="0" w:space="0" w:color="auto"/>
        <w:bottom w:val="none" w:sz="0" w:space="0" w:color="auto"/>
        <w:right w:val="none" w:sz="0" w:space="0" w:color="auto"/>
      </w:divBdr>
    </w:div>
    <w:div w:id="1778061630">
      <w:bodyDiv w:val="1"/>
      <w:marLeft w:val="0"/>
      <w:marRight w:val="0"/>
      <w:marTop w:val="0"/>
      <w:marBottom w:val="0"/>
      <w:divBdr>
        <w:top w:val="none" w:sz="0" w:space="0" w:color="auto"/>
        <w:left w:val="none" w:sz="0" w:space="0" w:color="auto"/>
        <w:bottom w:val="none" w:sz="0" w:space="0" w:color="auto"/>
        <w:right w:val="none" w:sz="0" w:space="0" w:color="auto"/>
      </w:divBdr>
    </w:div>
    <w:div w:id="1797063209">
      <w:bodyDiv w:val="1"/>
      <w:marLeft w:val="0"/>
      <w:marRight w:val="0"/>
      <w:marTop w:val="0"/>
      <w:marBottom w:val="0"/>
      <w:divBdr>
        <w:top w:val="none" w:sz="0" w:space="0" w:color="auto"/>
        <w:left w:val="none" w:sz="0" w:space="0" w:color="auto"/>
        <w:bottom w:val="none" w:sz="0" w:space="0" w:color="auto"/>
        <w:right w:val="none" w:sz="0" w:space="0" w:color="auto"/>
      </w:divBdr>
    </w:div>
    <w:div w:id="1851218185">
      <w:bodyDiv w:val="1"/>
      <w:marLeft w:val="0"/>
      <w:marRight w:val="0"/>
      <w:marTop w:val="0"/>
      <w:marBottom w:val="0"/>
      <w:divBdr>
        <w:top w:val="none" w:sz="0" w:space="0" w:color="auto"/>
        <w:left w:val="none" w:sz="0" w:space="0" w:color="auto"/>
        <w:bottom w:val="none" w:sz="0" w:space="0" w:color="auto"/>
        <w:right w:val="none" w:sz="0" w:space="0" w:color="auto"/>
      </w:divBdr>
    </w:div>
    <w:div w:id="1950509232">
      <w:bodyDiv w:val="1"/>
      <w:marLeft w:val="0"/>
      <w:marRight w:val="0"/>
      <w:marTop w:val="0"/>
      <w:marBottom w:val="0"/>
      <w:divBdr>
        <w:top w:val="none" w:sz="0" w:space="0" w:color="auto"/>
        <w:left w:val="none" w:sz="0" w:space="0" w:color="auto"/>
        <w:bottom w:val="none" w:sz="0" w:space="0" w:color="auto"/>
        <w:right w:val="none" w:sz="0" w:space="0" w:color="auto"/>
      </w:divBdr>
    </w:div>
    <w:div w:id="1966423131">
      <w:bodyDiv w:val="1"/>
      <w:marLeft w:val="0"/>
      <w:marRight w:val="0"/>
      <w:marTop w:val="0"/>
      <w:marBottom w:val="0"/>
      <w:divBdr>
        <w:top w:val="none" w:sz="0" w:space="0" w:color="auto"/>
        <w:left w:val="none" w:sz="0" w:space="0" w:color="auto"/>
        <w:bottom w:val="none" w:sz="0" w:space="0" w:color="auto"/>
        <w:right w:val="none" w:sz="0" w:space="0" w:color="auto"/>
      </w:divBdr>
    </w:div>
    <w:div w:id="2121029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930</TotalTime>
  <Pages>16</Pages>
  <Words>7779</Words>
  <Characters>44342</Characters>
  <Application>Microsoft Office Word</Application>
  <DocSecurity>0</DocSecurity>
  <Lines>369</Lines>
  <Paragraphs>104</Paragraphs>
  <ScaleCrop>false</ScaleCrop>
  <HeadingPairs>
    <vt:vector size="2" baseType="variant">
      <vt:variant>
        <vt:lpstr>Názov</vt:lpstr>
      </vt:variant>
      <vt:variant>
        <vt:i4>1</vt:i4>
      </vt:variant>
    </vt:vector>
  </HeadingPairs>
  <TitlesOfParts>
    <vt:vector size="1" baseType="lpstr">
      <vt:lpstr/>
    </vt:vector>
  </TitlesOfParts>
  <Company>RTVS</Company>
  <LinksUpToDate>false</LinksUpToDate>
  <CharactersWithSpaces>52017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Schram Zuzana</dc:creator>
  <cp:keywords/>
  <dc:description/>
  <cp:lastModifiedBy>Ozdinová Diana</cp:lastModifiedBy>
  <cp:revision>81</cp:revision>
  <cp:lastPrinted>2024-11-13T08:09:00Z</cp:lastPrinted>
  <dcterms:created xsi:type="dcterms:W3CDTF">2026-05-20T08:11:00Z</dcterms:created>
  <dcterms:modified xsi:type="dcterms:W3CDTF">2026-08-03T07:09:00Z</dcterms:modified>
</cp:coreProperties>
</file>